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CE2" w:rsidRDefault="00CB4CE2" w:rsidP="00CB4CE2">
      <w:pPr>
        <w:rPr>
          <w:rFonts w:asciiTheme="majorHAnsi" w:eastAsiaTheme="majorEastAsia" w:hAnsiTheme="majorHAnsi" w:cstheme="majorBidi"/>
          <w:color w:val="2F5496" w:themeColor="accent1" w:themeShade="BF"/>
          <w:sz w:val="32"/>
          <w:szCs w:val="32"/>
        </w:rPr>
      </w:pPr>
    </w:p>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9C2140" w:rsidP="00CB4CE2">
      <w:r>
        <w:rPr>
          <w:rFonts w:asciiTheme="majorHAnsi" w:hAnsiTheme="majorHAnsi" w:cstheme="majorHAnsi"/>
          <w:noProof/>
          <w:sz w:val="52"/>
        </w:rPr>
        <w:drawing>
          <wp:anchor distT="0" distB="0" distL="114300" distR="114300" simplePos="0" relativeHeight="251659264" behindDoc="0" locked="0" layoutInCell="1" allowOverlap="1">
            <wp:simplePos x="0" y="0"/>
            <wp:positionH relativeFrom="column">
              <wp:posOffset>52705</wp:posOffset>
            </wp:positionH>
            <wp:positionV relativeFrom="paragraph">
              <wp:posOffset>99695</wp:posOffset>
            </wp:positionV>
            <wp:extent cx="5919492" cy="13970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hermafbeelding 2018-12-06 om 12.59.08.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19492" cy="1397000"/>
                    </a:xfrm>
                    <a:prstGeom prst="rect">
                      <a:avLst/>
                    </a:prstGeom>
                  </pic:spPr>
                </pic:pic>
              </a:graphicData>
            </a:graphic>
          </wp:anchor>
        </w:drawing>
      </w:r>
    </w:p>
    <w:p w:rsidR="00CB4CE2" w:rsidRDefault="00CB4CE2" w:rsidP="00CB4CE2"/>
    <w:p w:rsidR="00CB4CE2" w:rsidRDefault="00CB4CE2" w:rsidP="00CB4CE2"/>
    <w:p w:rsidR="005C1E87" w:rsidRDefault="009C2140" w:rsidP="005C1E87">
      <w:pPr>
        <w:jc w:val="center"/>
        <w:rPr>
          <w:rFonts w:asciiTheme="majorHAnsi" w:hAnsiTheme="majorHAnsi" w:cstheme="majorHAnsi"/>
          <w:sz w:val="52"/>
        </w:rPr>
      </w:pPr>
      <w:bookmarkStart w:id="0" w:name="_Toc527491970"/>
      <w:bookmarkStart w:id="1" w:name="_Toc529908827"/>
      <w:r>
        <w:rPr>
          <w:rFonts w:ascii="Calibri Light" w:hAnsi="Calibri Light" w:cs="Calibri Light"/>
          <w:noProof/>
          <w:sz w:val="28"/>
        </w:rPr>
        <w:drawing>
          <wp:anchor distT="0" distB="0" distL="114300" distR="114300" simplePos="0" relativeHeight="251661312" behindDoc="1" locked="0" layoutInCell="1" allowOverlap="1">
            <wp:simplePos x="0" y="0"/>
            <wp:positionH relativeFrom="column">
              <wp:posOffset>584200</wp:posOffset>
            </wp:positionH>
            <wp:positionV relativeFrom="paragraph">
              <wp:posOffset>224790</wp:posOffset>
            </wp:positionV>
            <wp:extent cx="4775200" cy="32893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ermafbeelding 2018-10-16 om 13.00.42.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4775200" cy="3289300"/>
                    </a:xfrm>
                    <a:prstGeom prst="rect">
                      <a:avLst/>
                    </a:prstGeom>
                  </pic:spPr>
                </pic:pic>
              </a:graphicData>
            </a:graphic>
          </wp:anchor>
        </w:drawing>
      </w:r>
      <w:bookmarkEnd w:id="0"/>
      <w:bookmarkEnd w:id="1"/>
    </w:p>
    <w:p w:rsidR="005C1E87" w:rsidRPr="005C1E87" w:rsidRDefault="005C1E87" w:rsidP="005C1E87">
      <w:pPr>
        <w:jc w:val="center"/>
        <w:rPr>
          <w:rFonts w:asciiTheme="majorHAnsi" w:hAnsiTheme="majorHAnsi" w:cstheme="majorHAnsi"/>
          <w:sz w:val="52"/>
        </w:rPr>
      </w:pPr>
    </w:p>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9C2140" w:rsidP="00CB4CE2">
      <w:pPr>
        <w:rPr>
          <w:rFonts w:asciiTheme="majorHAnsi" w:hAnsiTheme="majorHAnsi" w:cstheme="majorHAnsi"/>
          <w:sz w:val="28"/>
        </w:rPr>
      </w:pPr>
      <w:r w:rsidRPr="005B36A3">
        <w:rPr>
          <w:rFonts w:asciiTheme="majorHAnsi" w:hAnsiTheme="majorHAnsi" w:cstheme="majorHAnsi"/>
          <w:i/>
          <w:sz w:val="28"/>
        </w:rPr>
        <w:t>Naam:</w:t>
      </w:r>
      <w:r>
        <w:rPr>
          <w:rFonts w:asciiTheme="majorHAnsi" w:hAnsiTheme="majorHAnsi" w:cstheme="majorHAnsi"/>
          <w:sz w:val="28"/>
        </w:rPr>
        <w:t xml:space="preserve"> </w:t>
      </w:r>
      <w:r w:rsidR="005B36A3">
        <w:rPr>
          <w:rFonts w:asciiTheme="majorHAnsi" w:hAnsiTheme="majorHAnsi" w:cstheme="majorHAnsi"/>
          <w:sz w:val="28"/>
        </w:rPr>
        <w:tab/>
      </w:r>
      <w:r>
        <w:rPr>
          <w:rFonts w:asciiTheme="majorHAnsi" w:hAnsiTheme="majorHAnsi" w:cstheme="majorHAnsi"/>
          <w:sz w:val="28"/>
        </w:rPr>
        <w:t>Stan, Ryan, Hester &amp; Charissa</w:t>
      </w:r>
    </w:p>
    <w:p w:rsidR="009C2140" w:rsidRDefault="009C2140" w:rsidP="00CB4CE2">
      <w:pPr>
        <w:rPr>
          <w:rFonts w:asciiTheme="majorHAnsi" w:hAnsiTheme="majorHAnsi" w:cstheme="majorHAnsi"/>
          <w:sz w:val="28"/>
        </w:rPr>
      </w:pPr>
      <w:r w:rsidRPr="005B36A3">
        <w:rPr>
          <w:rFonts w:asciiTheme="majorHAnsi" w:hAnsiTheme="majorHAnsi" w:cstheme="majorHAnsi"/>
          <w:i/>
          <w:sz w:val="28"/>
        </w:rPr>
        <w:t>Klas:</w:t>
      </w:r>
      <w:r w:rsidR="005B36A3" w:rsidRPr="005B36A3">
        <w:rPr>
          <w:rFonts w:asciiTheme="majorHAnsi" w:hAnsiTheme="majorHAnsi" w:cstheme="majorHAnsi"/>
          <w:i/>
          <w:sz w:val="28"/>
        </w:rPr>
        <w:tab/>
      </w:r>
      <w:r w:rsidR="005B36A3">
        <w:rPr>
          <w:rFonts w:asciiTheme="majorHAnsi" w:hAnsiTheme="majorHAnsi" w:cstheme="majorHAnsi"/>
          <w:sz w:val="28"/>
        </w:rPr>
        <w:tab/>
      </w:r>
      <w:r>
        <w:rPr>
          <w:rFonts w:asciiTheme="majorHAnsi" w:hAnsiTheme="majorHAnsi" w:cstheme="majorHAnsi"/>
          <w:sz w:val="28"/>
        </w:rPr>
        <w:t>HS2B</w:t>
      </w:r>
    </w:p>
    <w:p w:rsidR="009C2140" w:rsidRDefault="009C2140" w:rsidP="00CB4CE2">
      <w:pPr>
        <w:rPr>
          <w:rFonts w:asciiTheme="majorHAnsi" w:hAnsiTheme="majorHAnsi" w:cstheme="majorHAnsi"/>
          <w:sz w:val="28"/>
        </w:rPr>
      </w:pPr>
      <w:r w:rsidRPr="005B36A3">
        <w:rPr>
          <w:rFonts w:asciiTheme="majorHAnsi" w:hAnsiTheme="majorHAnsi" w:cstheme="majorHAnsi"/>
          <w:i/>
          <w:sz w:val="28"/>
        </w:rPr>
        <w:t>Datum:</w:t>
      </w:r>
      <w:r>
        <w:rPr>
          <w:rFonts w:asciiTheme="majorHAnsi" w:hAnsiTheme="majorHAnsi" w:cstheme="majorHAnsi"/>
          <w:sz w:val="28"/>
        </w:rPr>
        <w:t xml:space="preserve"> </w:t>
      </w:r>
      <w:r w:rsidR="005B36A3">
        <w:rPr>
          <w:rFonts w:asciiTheme="majorHAnsi" w:hAnsiTheme="majorHAnsi" w:cstheme="majorHAnsi"/>
          <w:sz w:val="28"/>
        </w:rPr>
        <w:tab/>
      </w:r>
      <w:r>
        <w:rPr>
          <w:rFonts w:asciiTheme="majorHAnsi" w:hAnsiTheme="majorHAnsi" w:cstheme="majorHAnsi"/>
          <w:sz w:val="28"/>
        </w:rPr>
        <w:t>13 december 2018</w:t>
      </w:r>
    </w:p>
    <w:p w:rsidR="009C2140" w:rsidRDefault="009C2140" w:rsidP="00CB4CE2">
      <w:pPr>
        <w:rPr>
          <w:rFonts w:asciiTheme="majorHAnsi" w:hAnsiTheme="majorHAnsi" w:cstheme="majorHAnsi"/>
          <w:sz w:val="28"/>
        </w:rPr>
      </w:pPr>
      <w:r w:rsidRPr="005B36A3">
        <w:rPr>
          <w:rFonts w:asciiTheme="majorHAnsi" w:hAnsiTheme="majorHAnsi" w:cstheme="majorHAnsi"/>
          <w:i/>
          <w:sz w:val="28"/>
        </w:rPr>
        <w:t>Docent:</w:t>
      </w:r>
      <w:r>
        <w:rPr>
          <w:rFonts w:asciiTheme="majorHAnsi" w:hAnsiTheme="majorHAnsi" w:cstheme="majorHAnsi"/>
          <w:sz w:val="28"/>
        </w:rPr>
        <w:t xml:space="preserve"> </w:t>
      </w:r>
      <w:r w:rsidR="005B36A3">
        <w:rPr>
          <w:rFonts w:asciiTheme="majorHAnsi" w:hAnsiTheme="majorHAnsi" w:cstheme="majorHAnsi"/>
          <w:sz w:val="28"/>
        </w:rPr>
        <w:tab/>
      </w:r>
      <w:r>
        <w:rPr>
          <w:rFonts w:asciiTheme="majorHAnsi" w:hAnsiTheme="majorHAnsi" w:cstheme="majorHAnsi"/>
          <w:sz w:val="28"/>
        </w:rPr>
        <w:t xml:space="preserve">Martijn Grolleman </w:t>
      </w:r>
    </w:p>
    <w:p w:rsidR="005B36A3" w:rsidRPr="009C2140" w:rsidRDefault="005B36A3" w:rsidP="00CB4CE2">
      <w:pPr>
        <w:rPr>
          <w:rFonts w:asciiTheme="majorHAnsi" w:hAnsiTheme="majorHAnsi" w:cstheme="majorHAnsi"/>
          <w:sz w:val="28"/>
        </w:rPr>
      </w:pPr>
      <w:r w:rsidRPr="005B36A3">
        <w:rPr>
          <w:rFonts w:asciiTheme="majorHAnsi" w:hAnsiTheme="majorHAnsi" w:cstheme="majorHAnsi"/>
          <w:i/>
          <w:sz w:val="28"/>
        </w:rPr>
        <w:t xml:space="preserve">Vak: </w:t>
      </w:r>
      <w:r w:rsidRPr="005B36A3">
        <w:rPr>
          <w:rFonts w:asciiTheme="majorHAnsi" w:hAnsiTheme="majorHAnsi" w:cstheme="majorHAnsi"/>
          <w:i/>
          <w:sz w:val="28"/>
        </w:rPr>
        <w:tab/>
      </w:r>
      <w:r>
        <w:rPr>
          <w:rFonts w:asciiTheme="majorHAnsi" w:hAnsiTheme="majorHAnsi" w:cstheme="majorHAnsi"/>
          <w:sz w:val="28"/>
        </w:rPr>
        <w:tab/>
        <w:t xml:space="preserve">Practicum organiseren en begeleiden van activiteiten </w:t>
      </w:r>
    </w:p>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CB4CE2"/>
    <w:p w:rsidR="00CB4CE2" w:rsidRDefault="00CB4CE2" w:rsidP="00E23E7D">
      <w:pPr>
        <w:pStyle w:val="Kop1"/>
      </w:pPr>
      <w:bookmarkStart w:id="2" w:name="_Toc532931644"/>
      <w:r>
        <w:t>Inleiding</w:t>
      </w:r>
      <w:bookmarkEnd w:id="2"/>
    </w:p>
    <w:p w:rsidR="00CB4CE2" w:rsidRDefault="00CB4CE2" w:rsidP="00CB4CE2"/>
    <w:p w:rsidR="00CB4CE2" w:rsidRDefault="00CB4CE2" w:rsidP="00CB4CE2">
      <w:pPr>
        <w:rPr>
          <w:rFonts w:asciiTheme="majorHAnsi" w:hAnsiTheme="majorHAnsi" w:cstheme="majorHAnsi"/>
        </w:rPr>
      </w:pPr>
      <w:r>
        <w:rPr>
          <w:rFonts w:asciiTheme="majorHAnsi" w:hAnsiTheme="majorHAnsi" w:cstheme="majorHAnsi"/>
        </w:rPr>
        <w:t xml:space="preserve">Om onze innovatie tot zijn recht te laten komen hebben wij diverse opdrachten uitgevoerd. Hierbij hebben wij nagedacht over de doelgroep, de bereikbaarheid daarvan en behoefte van de doelgroep. Om de innovatie op de gewenste manier te vertonen aan mogelijke investeerders hebben wij een stappenplan gemaakt met de mogelijkheden. </w:t>
      </w: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CB4CE2" w:rsidRDefault="00CB4CE2" w:rsidP="00CB4CE2">
      <w:pPr>
        <w:rPr>
          <w:rFonts w:asciiTheme="majorHAnsi" w:hAnsiTheme="majorHAnsi" w:cstheme="majorHAnsi"/>
        </w:rPr>
      </w:pPr>
    </w:p>
    <w:p w:rsidR="009C2140" w:rsidRDefault="009C2140" w:rsidP="00CB4CE2">
      <w:pPr>
        <w:pStyle w:val="Kop2"/>
      </w:pPr>
    </w:p>
    <w:sdt>
      <w:sdtPr>
        <w:rPr>
          <w:rFonts w:ascii="Times New Roman" w:eastAsiaTheme="minorHAnsi" w:hAnsi="Times New Roman" w:cstheme="minorBidi"/>
          <w:b w:val="0"/>
          <w:bCs w:val="0"/>
          <w:color w:val="auto"/>
          <w:sz w:val="24"/>
          <w:szCs w:val="24"/>
        </w:rPr>
        <w:id w:val="919064970"/>
        <w:docPartObj>
          <w:docPartGallery w:val="Table of Contents"/>
          <w:docPartUnique/>
        </w:docPartObj>
      </w:sdtPr>
      <w:sdtEndPr>
        <w:rPr>
          <w:noProof/>
        </w:rPr>
      </w:sdtEndPr>
      <w:sdtContent>
        <w:p w:rsidR="009C2140" w:rsidRPr="009C2140" w:rsidRDefault="009C2140">
          <w:pPr>
            <w:pStyle w:val="Kopvaninhoudsopgave"/>
            <w:rPr>
              <w:b w:val="0"/>
              <w:sz w:val="26"/>
              <w:szCs w:val="26"/>
            </w:rPr>
          </w:pPr>
          <w:r w:rsidRPr="00E23E7D">
            <w:rPr>
              <w:b w:val="0"/>
              <w:sz w:val="32"/>
              <w:szCs w:val="26"/>
            </w:rPr>
            <w:t>Inhoudsopgave</w:t>
          </w:r>
        </w:p>
        <w:p w:rsidR="00E23E7D" w:rsidRPr="00F028BF" w:rsidRDefault="00F87C38">
          <w:pPr>
            <w:pStyle w:val="Inhopg1"/>
            <w:tabs>
              <w:tab w:val="right" w:leader="dot" w:pos="9056"/>
            </w:tabs>
            <w:rPr>
              <w:rFonts w:asciiTheme="majorHAnsi" w:eastAsiaTheme="minorEastAsia" w:hAnsiTheme="majorHAnsi" w:cstheme="majorHAnsi"/>
              <w:b w:val="0"/>
              <w:bCs w:val="0"/>
              <w:noProof/>
              <w:sz w:val="24"/>
              <w:szCs w:val="24"/>
            </w:rPr>
          </w:pPr>
          <w:r w:rsidRPr="00F87C38">
            <w:rPr>
              <w:rFonts w:asciiTheme="majorHAnsi" w:hAnsiTheme="majorHAnsi" w:cstheme="majorHAnsi"/>
              <w:b w:val="0"/>
              <w:bCs w:val="0"/>
              <w:i/>
              <w:iCs/>
              <w:sz w:val="24"/>
              <w:szCs w:val="24"/>
            </w:rPr>
            <w:fldChar w:fldCharType="begin"/>
          </w:r>
          <w:r w:rsidR="009C2140" w:rsidRPr="00F028BF">
            <w:rPr>
              <w:rFonts w:asciiTheme="majorHAnsi" w:hAnsiTheme="majorHAnsi" w:cstheme="majorHAnsi"/>
              <w:sz w:val="24"/>
              <w:szCs w:val="24"/>
            </w:rPr>
            <w:instrText>TOC \o "1-3" \h \z \u</w:instrText>
          </w:r>
          <w:r w:rsidRPr="00F87C38">
            <w:rPr>
              <w:rFonts w:asciiTheme="majorHAnsi" w:hAnsiTheme="majorHAnsi" w:cstheme="majorHAnsi"/>
              <w:b w:val="0"/>
              <w:bCs w:val="0"/>
              <w:i/>
              <w:iCs/>
              <w:sz w:val="24"/>
              <w:szCs w:val="24"/>
            </w:rPr>
            <w:fldChar w:fldCharType="separate"/>
          </w:r>
          <w:hyperlink w:anchor="_Toc532931644" w:history="1">
            <w:r w:rsidR="00E23E7D" w:rsidRPr="00F028BF">
              <w:rPr>
                <w:rStyle w:val="Hyperlink"/>
                <w:rFonts w:asciiTheme="majorHAnsi" w:hAnsiTheme="majorHAnsi" w:cstheme="majorHAnsi"/>
                <w:noProof/>
                <w:sz w:val="24"/>
                <w:szCs w:val="24"/>
              </w:rPr>
              <w:t>Inleiding</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_Toc532931644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2</w:t>
            </w:r>
            <w:r w:rsidRPr="00F028BF">
              <w:rPr>
                <w:rFonts w:asciiTheme="majorHAnsi" w:hAnsiTheme="majorHAnsi" w:cstheme="majorHAnsi"/>
                <w:noProof/>
                <w:webHidden/>
                <w:sz w:val="24"/>
                <w:szCs w:val="24"/>
              </w:rPr>
              <w:fldChar w:fldCharType="end"/>
            </w:r>
          </w:hyperlink>
        </w:p>
        <w:p w:rsidR="00E23E7D" w:rsidRPr="00F028BF" w:rsidRDefault="00F87C38">
          <w:pPr>
            <w:pStyle w:val="Inhopg1"/>
            <w:tabs>
              <w:tab w:val="right" w:leader="dot" w:pos="9056"/>
            </w:tabs>
            <w:rPr>
              <w:rFonts w:asciiTheme="majorHAnsi" w:eastAsiaTheme="minorEastAsia" w:hAnsiTheme="majorHAnsi" w:cstheme="majorHAnsi"/>
              <w:b w:val="0"/>
              <w:bCs w:val="0"/>
              <w:noProof/>
              <w:sz w:val="24"/>
              <w:szCs w:val="24"/>
            </w:rPr>
          </w:pPr>
          <w:hyperlink w:anchor="_Toc532931645" w:history="1">
            <w:r w:rsidR="00E23E7D" w:rsidRPr="00F028BF">
              <w:rPr>
                <w:rStyle w:val="Hyperlink"/>
                <w:rFonts w:asciiTheme="majorHAnsi" w:hAnsiTheme="majorHAnsi" w:cstheme="majorHAnsi"/>
                <w:noProof/>
                <w:sz w:val="24"/>
                <w:szCs w:val="24"/>
              </w:rPr>
              <w:t>Gevolg van de pre-battle</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_Toc532931645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4</w:t>
            </w:r>
            <w:r w:rsidRPr="00F028BF">
              <w:rPr>
                <w:rFonts w:asciiTheme="majorHAnsi" w:hAnsiTheme="majorHAnsi" w:cstheme="majorHAnsi"/>
                <w:noProof/>
                <w:webHidden/>
                <w:sz w:val="24"/>
                <w:szCs w:val="24"/>
              </w:rPr>
              <w:fldChar w:fldCharType="end"/>
            </w:r>
          </w:hyperlink>
        </w:p>
        <w:p w:rsidR="00E23E7D" w:rsidRPr="00F028BF" w:rsidRDefault="00F87C38">
          <w:pPr>
            <w:pStyle w:val="Inhopg1"/>
            <w:tabs>
              <w:tab w:val="right" w:leader="dot" w:pos="9056"/>
            </w:tabs>
            <w:rPr>
              <w:rFonts w:asciiTheme="majorHAnsi" w:eastAsiaTheme="minorEastAsia" w:hAnsiTheme="majorHAnsi" w:cstheme="majorHAnsi"/>
              <w:b w:val="0"/>
              <w:bCs w:val="0"/>
              <w:noProof/>
              <w:sz w:val="24"/>
              <w:szCs w:val="24"/>
            </w:rPr>
          </w:pPr>
          <w:hyperlink w:anchor="_Toc532931649" w:history="1">
            <w:r w:rsidR="00E23E7D" w:rsidRPr="00F028BF">
              <w:rPr>
                <w:rStyle w:val="Hyperlink"/>
                <w:rFonts w:asciiTheme="majorHAnsi" w:hAnsiTheme="majorHAnsi" w:cstheme="majorHAnsi"/>
                <w:noProof/>
                <w:sz w:val="24"/>
                <w:szCs w:val="24"/>
              </w:rPr>
              <w:t>Battlecorner 3</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_Toc532931649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6</w:t>
            </w:r>
            <w:r w:rsidRPr="00F028BF">
              <w:rPr>
                <w:rFonts w:asciiTheme="majorHAnsi" w:hAnsiTheme="majorHAnsi" w:cstheme="majorHAnsi"/>
                <w:noProof/>
                <w:webHidden/>
                <w:sz w:val="24"/>
                <w:szCs w:val="24"/>
              </w:rPr>
              <w:fldChar w:fldCharType="end"/>
            </w:r>
          </w:hyperlink>
        </w:p>
        <w:p w:rsidR="00E23E7D" w:rsidRPr="00F028BF" w:rsidRDefault="00F87C38">
          <w:pPr>
            <w:pStyle w:val="Inhopg1"/>
            <w:tabs>
              <w:tab w:val="right" w:leader="dot" w:pos="9056"/>
            </w:tabs>
            <w:rPr>
              <w:rFonts w:asciiTheme="majorHAnsi" w:eastAsiaTheme="minorEastAsia" w:hAnsiTheme="majorHAnsi" w:cstheme="majorHAnsi"/>
              <w:b w:val="0"/>
              <w:bCs w:val="0"/>
              <w:noProof/>
              <w:sz w:val="24"/>
              <w:szCs w:val="24"/>
            </w:rPr>
          </w:pPr>
          <w:hyperlink w:anchor="_Toc532931650" w:history="1">
            <w:r w:rsidR="00E23E7D" w:rsidRPr="00F028BF">
              <w:rPr>
                <w:rStyle w:val="Hyperlink"/>
                <w:rFonts w:asciiTheme="majorHAnsi" w:eastAsia="Times New Roman" w:hAnsiTheme="majorHAnsi" w:cstheme="majorHAnsi"/>
                <w:noProof/>
                <w:sz w:val="24"/>
                <w:szCs w:val="24"/>
              </w:rPr>
              <w:t>Battlecorner 4 - Bussines Canvas Model</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_Toc532931650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7</w:t>
            </w:r>
            <w:r w:rsidRPr="00F028BF">
              <w:rPr>
                <w:rFonts w:asciiTheme="majorHAnsi" w:hAnsiTheme="majorHAnsi" w:cstheme="majorHAnsi"/>
                <w:noProof/>
                <w:webHidden/>
                <w:sz w:val="24"/>
                <w:szCs w:val="24"/>
              </w:rPr>
              <w:fldChar w:fldCharType="end"/>
            </w:r>
          </w:hyperlink>
        </w:p>
        <w:p w:rsidR="00E23E7D" w:rsidRPr="00F028BF" w:rsidRDefault="00F87C38">
          <w:pPr>
            <w:pStyle w:val="Inhopg1"/>
            <w:tabs>
              <w:tab w:val="right" w:leader="dot" w:pos="9056"/>
            </w:tabs>
            <w:rPr>
              <w:rFonts w:asciiTheme="majorHAnsi" w:eastAsiaTheme="minorEastAsia" w:hAnsiTheme="majorHAnsi" w:cstheme="majorHAnsi"/>
              <w:b w:val="0"/>
              <w:bCs w:val="0"/>
              <w:noProof/>
              <w:sz w:val="24"/>
              <w:szCs w:val="24"/>
            </w:rPr>
          </w:pPr>
          <w:hyperlink w:anchor="_Toc532931651" w:history="1">
            <w:r w:rsidR="00E23E7D" w:rsidRPr="00F028BF">
              <w:rPr>
                <w:rStyle w:val="Hyperlink"/>
                <w:rFonts w:asciiTheme="majorHAnsi" w:hAnsiTheme="majorHAnsi" w:cstheme="majorHAnsi"/>
                <w:noProof/>
                <w:sz w:val="24"/>
                <w:szCs w:val="24"/>
              </w:rPr>
              <w:t>Battlecorner 5</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_Toc532931651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8</w:t>
            </w:r>
            <w:r w:rsidRPr="00F028BF">
              <w:rPr>
                <w:rFonts w:asciiTheme="majorHAnsi" w:hAnsiTheme="majorHAnsi" w:cstheme="majorHAnsi"/>
                <w:noProof/>
                <w:webHidden/>
                <w:sz w:val="24"/>
                <w:szCs w:val="24"/>
              </w:rPr>
              <w:fldChar w:fldCharType="end"/>
            </w:r>
          </w:hyperlink>
        </w:p>
        <w:p w:rsidR="00E23E7D" w:rsidRPr="00F028BF" w:rsidRDefault="00F87C38">
          <w:pPr>
            <w:pStyle w:val="Inhopg2"/>
            <w:tabs>
              <w:tab w:val="right" w:leader="dot" w:pos="9056"/>
            </w:tabs>
            <w:rPr>
              <w:rFonts w:asciiTheme="majorHAnsi" w:eastAsiaTheme="minorEastAsia" w:hAnsiTheme="majorHAnsi" w:cstheme="majorHAnsi"/>
              <w:i w:val="0"/>
              <w:iCs w:val="0"/>
              <w:noProof/>
              <w:sz w:val="24"/>
              <w:szCs w:val="24"/>
            </w:rPr>
          </w:pPr>
          <w:hyperlink w:anchor="_Toc532931652" w:history="1">
            <w:r w:rsidR="00E23E7D" w:rsidRPr="00F028BF">
              <w:rPr>
                <w:rStyle w:val="Hyperlink"/>
                <w:rFonts w:asciiTheme="majorHAnsi" w:hAnsiTheme="majorHAnsi" w:cstheme="majorHAnsi"/>
                <w:noProof/>
                <w:sz w:val="24"/>
                <w:szCs w:val="24"/>
              </w:rPr>
              <w:t>Opdracht 1 – Pitch</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_Toc532931652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8</w:t>
            </w:r>
            <w:r w:rsidRPr="00F028BF">
              <w:rPr>
                <w:rFonts w:asciiTheme="majorHAnsi" w:hAnsiTheme="majorHAnsi" w:cstheme="majorHAnsi"/>
                <w:noProof/>
                <w:webHidden/>
                <w:sz w:val="24"/>
                <w:szCs w:val="24"/>
              </w:rPr>
              <w:fldChar w:fldCharType="end"/>
            </w:r>
          </w:hyperlink>
        </w:p>
        <w:p w:rsidR="00E23E7D" w:rsidRPr="00F028BF" w:rsidRDefault="00F87C38">
          <w:pPr>
            <w:pStyle w:val="Inhopg2"/>
            <w:tabs>
              <w:tab w:val="right" w:leader="dot" w:pos="9056"/>
            </w:tabs>
            <w:rPr>
              <w:rFonts w:asciiTheme="majorHAnsi" w:eastAsiaTheme="minorEastAsia" w:hAnsiTheme="majorHAnsi" w:cstheme="majorHAnsi"/>
              <w:i w:val="0"/>
              <w:iCs w:val="0"/>
              <w:noProof/>
              <w:sz w:val="24"/>
              <w:szCs w:val="24"/>
            </w:rPr>
          </w:pPr>
          <w:hyperlink w:anchor="_Toc532931653" w:history="1">
            <w:r w:rsidR="00E23E7D" w:rsidRPr="00F028BF">
              <w:rPr>
                <w:rStyle w:val="Hyperlink"/>
                <w:rFonts w:asciiTheme="majorHAnsi" w:eastAsia="Times New Roman" w:hAnsiTheme="majorHAnsi" w:cstheme="majorHAnsi"/>
                <w:noProof/>
                <w:sz w:val="24"/>
                <w:szCs w:val="24"/>
              </w:rPr>
              <w:t>Opdracht 2 – Beelddenkers</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_Toc532931653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9</w:t>
            </w:r>
            <w:r w:rsidRPr="00F028BF">
              <w:rPr>
                <w:rFonts w:asciiTheme="majorHAnsi" w:hAnsiTheme="majorHAnsi" w:cstheme="majorHAnsi"/>
                <w:noProof/>
                <w:webHidden/>
                <w:sz w:val="24"/>
                <w:szCs w:val="24"/>
              </w:rPr>
              <w:fldChar w:fldCharType="end"/>
            </w:r>
          </w:hyperlink>
        </w:p>
        <w:p w:rsidR="00E23E7D" w:rsidRPr="00F028BF" w:rsidRDefault="00F87C38">
          <w:pPr>
            <w:pStyle w:val="Inhopg2"/>
            <w:tabs>
              <w:tab w:val="right" w:leader="dot" w:pos="9056"/>
            </w:tabs>
            <w:rPr>
              <w:rFonts w:asciiTheme="majorHAnsi" w:eastAsiaTheme="minorEastAsia" w:hAnsiTheme="majorHAnsi" w:cstheme="majorHAnsi"/>
              <w:i w:val="0"/>
              <w:iCs w:val="0"/>
              <w:noProof/>
              <w:sz w:val="24"/>
              <w:szCs w:val="24"/>
            </w:rPr>
          </w:pPr>
          <w:hyperlink w:anchor="_Toc532931655" w:history="1">
            <w:r w:rsidR="00E23E7D" w:rsidRPr="00F028BF">
              <w:rPr>
                <w:rStyle w:val="Hyperlink"/>
                <w:rFonts w:asciiTheme="majorHAnsi" w:hAnsiTheme="majorHAnsi" w:cstheme="majorHAnsi"/>
                <w:noProof/>
                <w:sz w:val="24"/>
                <w:szCs w:val="24"/>
              </w:rPr>
              <w:t>5 minuten pitch</w:t>
            </w:r>
            <w:r w:rsidR="00E23E7D" w:rsidRPr="00F028BF">
              <w:rPr>
                <w:rFonts w:asciiTheme="majorHAnsi" w:hAnsiTheme="majorHAnsi" w:cstheme="majorHAnsi"/>
                <w:noProof/>
                <w:webHidden/>
                <w:sz w:val="24"/>
                <w:szCs w:val="24"/>
              </w:rPr>
              <w:tab/>
            </w:r>
            <w:r w:rsidRPr="00F028BF">
              <w:rPr>
                <w:rFonts w:asciiTheme="majorHAnsi" w:hAnsiTheme="majorHAnsi" w:cstheme="majorHAnsi"/>
                <w:noProof/>
                <w:webHidden/>
                <w:sz w:val="24"/>
                <w:szCs w:val="24"/>
              </w:rPr>
              <w:fldChar w:fldCharType="begin"/>
            </w:r>
            <w:r w:rsidR="00E23E7D" w:rsidRPr="00F028BF">
              <w:rPr>
                <w:rFonts w:asciiTheme="majorHAnsi" w:hAnsiTheme="majorHAnsi" w:cstheme="majorHAnsi"/>
                <w:noProof/>
                <w:webHidden/>
                <w:sz w:val="24"/>
                <w:szCs w:val="24"/>
              </w:rPr>
              <w:instrText xml:space="preserve"> PAGEREF _Toc532931655 \h </w:instrText>
            </w:r>
            <w:r w:rsidRPr="00F028BF">
              <w:rPr>
                <w:rFonts w:asciiTheme="majorHAnsi" w:hAnsiTheme="majorHAnsi" w:cstheme="majorHAnsi"/>
                <w:noProof/>
                <w:webHidden/>
                <w:sz w:val="24"/>
                <w:szCs w:val="24"/>
              </w:rPr>
            </w:r>
            <w:r w:rsidRPr="00F028BF">
              <w:rPr>
                <w:rFonts w:asciiTheme="majorHAnsi" w:hAnsiTheme="majorHAnsi" w:cstheme="majorHAnsi"/>
                <w:noProof/>
                <w:webHidden/>
                <w:sz w:val="24"/>
                <w:szCs w:val="24"/>
              </w:rPr>
              <w:fldChar w:fldCharType="separate"/>
            </w:r>
            <w:r w:rsidR="00E23E7D" w:rsidRPr="00F028BF">
              <w:rPr>
                <w:rFonts w:asciiTheme="majorHAnsi" w:hAnsiTheme="majorHAnsi" w:cstheme="majorHAnsi"/>
                <w:noProof/>
                <w:webHidden/>
                <w:sz w:val="24"/>
                <w:szCs w:val="24"/>
              </w:rPr>
              <w:t>11</w:t>
            </w:r>
            <w:r w:rsidRPr="00F028BF">
              <w:rPr>
                <w:rFonts w:asciiTheme="majorHAnsi" w:hAnsiTheme="majorHAnsi" w:cstheme="majorHAnsi"/>
                <w:noProof/>
                <w:webHidden/>
                <w:sz w:val="24"/>
                <w:szCs w:val="24"/>
              </w:rPr>
              <w:fldChar w:fldCharType="end"/>
            </w:r>
          </w:hyperlink>
        </w:p>
        <w:p w:rsidR="009C2140" w:rsidRDefault="00F87C38">
          <w:r w:rsidRPr="00F028BF">
            <w:rPr>
              <w:rFonts w:asciiTheme="majorHAnsi" w:hAnsiTheme="majorHAnsi" w:cstheme="majorHAnsi"/>
              <w:b/>
              <w:bCs/>
              <w:noProof/>
            </w:rPr>
            <w:fldChar w:fldCharType="end"/>
          </w:r>
        </w:p>
      </w:sdtContent>
    </w:sdt>
    <w:p w:rsidR="009C2140" w:rsidRDefault="009C2140" w:rsidP="009C2140"/>
    <w:p w:rsidR="009C2140" w:rsidRDefault="009C2140" w:rsidP="009C2140">
      <w:pPr>
        <w:sectPr w:rsidR="009C2140" w:rsidSect="006947C4">
          <w:footerReference w:type="even" r:id="rId10"/>
          <w:footerReference w:type="default" r:id="rId11"/>
          <w:pgSz w:w="11900" w:h="16840"/>
          <w:pgMar w:top="1417" w:right="1417" w:bottom="1417" w:left="1417" w:header="708" w:footer="708" w:gutter="0"/>
          <w:cols w:space="708"/>
          <w:docGrid w:linePitch="360"/>
        </w:sectPr>
      </w:pPr>
    </w:p>
    <w:p w:rsidR="009C2140" w:rsidRPr="009C2140" w:rsidRDefault="009C2140" w:rsidP="009C2140"/>
    <w:p w:rsidR="00CB4CE2" w:rsidRPr="00CB4CE2" w:rsidRDefault="00CB4CE2" w:rsidP="00E23E7D">
      <w:pPr>
        <w:pStyle w:val="Kop1"/>
      </w:pPr>
      <w:bookmarkStart w:id="3" w:name="_Toc532931645"/>
      <w:r>
        <w:t xml:space="preserve">Gevolg van de </w:t>
      </w:r>
      <w:proofErr w:type="spellStart"/>
      <w:r>
        <w:t>pre-battle</w:t>
      </w:r>
      <w:bookmarkEnd w:id="3"/>
      <w:proofErr w:type="spellEnd"/>
      <w:r>
        <w:t xml:space="preserve"> </w:t>
      </w:r>
    </w:p>
    <w:p w:rsidR="00CB4CE2" w:rsidRPr="000C52B5" w:rsidRDefault="00CB4CE2" w:rsidP="000C52B5">
      <w:pPr>
        <w:spacing w:before="100" w:beforeAutospacing="1" w:after="100" w:afterAutospacing="1"/>
        <w:rPr>
          <w:rFonts w:asciiTheme="majorHAnsi" w:eastAsia="Times New Roman" w:hAnsiTheme="majorHAnsi" w:cstheme="majorHAnsi"/>
          <w:i/>
        </w:rPr>
      </w:pPr>
      <w:r w:rsidRPr="000C52B5">
        <w:rPr>
          <w:rFonts w:asciiTheme="majorHAnsi" w:eastAsia="Times New Roman" w:hAnsiTheme="majorHAnsi" w:cstheme="majorHAnsi"/>
          <w:i/>
        </w:rPr>
        <w:t>De voorrondes zitten erop, er zijn nieuwe groepen gevormd</w:t>
      </w:r>
      <w:r w:rsidR="00192D09">
        <w:rPr>
          <w:rFonts w:asciiTheme="majorHAnsi" w:eastAsia="Times New Roman" w:hAnsiTheme="majorHAnsi" w:cstheme="majorHAnsi"/>
          <w:i/>
        </w:rPr>
        <w:t>,</w:t>
      </w:r>
      <w:r w:rsidRPr="000C52B5">
        <w:rPr>
          <w:rFonts w:asciiTheme="majorHAnsi" w:eastAsia="Times New Roman" w:hAnsiTheme="majorHAnsi" w:cstheme="majorHAnsi"/>
          <w:i/>
        </w:rPr>
        <w:t xml:space="preserve"> kortom: Tijd voor de doorontwikkeling van de product/dienst/concept. Maar hoe gaan jullie dit vormgeven? Wat zijn de speerpunten van jullie idee en hoe gaan jullie het idee oppakken. Of terwijl: WAT NU??? </w:t>
      </w:r>
    </w:p>
    <w:p w:rsidR="00CB4CE2" w:rsidRDefault="00CB4CE2" w:rsidP="00CB4CE2">
      <w:pPr>
        <w:pStyle w:val="Kop3"/>
        <w:rPr>
          <w:rFonts w:eastAsia="Times New Roman"/>
        </w:rPr>
      </w:pPr>
      <w:bookmarkStart w:id="4" w:name="_Toc532210091"/>
      <w:bookmarkStart w:id="5" w:name="_Toc532222864"/>
      <w:bookmarkStart w:id="6" w:name="_Toc532931646"/>
      <w:r w:rsidRPr="000C52B5">
        <w:rPr>
          <w:rFonts w:eastAsia="Times New Roman"/>
        </w:rPr>
        <w:t>OPDRACHT:</w:t>
      </w:r>
      <w:bookmarkEnd w:id="4"/>
      <w:bookmarkEnd w:id="5"/>
      <w:bookmarkEnd w:id="6"/>
      <w:r w:rsidRPr="000C52B5">
        <w:rPr>
          <w:rFonts w:eastAsia="Times New Roman"/>
        </w:rPr>
        <w:t xml:space="preserve"> </w:t>
      </w:r>
    </w:p>
    <w:p w:rsidR="00CB4CE2" w:rsidRDefault="00CB4CE2" w:rsidP="00CB4CE2">
      <w:pPr>
        <w:rPr>
          <w:rFonts w:asciiTheme="majorHAnsi" w:hAnsiTheme="majorHAnsi" w:cstheme="majorHAnsi"/>
          <w:sz w:val="26"/>
          <w:szCs w:val="26"/>
        </w:rPr>
      </w:pPr>
      <w:r w:rsidRPr="000C52B5">
        <w:rPr>
          <w:rFonts w:asciiTheme="majorHAnsi" w:hAnsiTheme="majorHAnsi" w:cstheme="majorHAnsi"/>
        </w:rPr>
        <w:t xml:space="preserve">In de voorrondes hebben jullie elkaar beoordeeld op een aantal punten. Te weten: </w:t>
      </w:r>
      <w:r w:rsidRPr="000C52B5">
        <w:rPr>
          <w:rFonts w:asciiTheme="majorHAnsi" w:eastAsia="Times New Roman" w:hAnsiTheme="majorHAnsi" w:cstheme="majorHAnsi"/>
        </w:rPr>
        <w:t>-  </w:t>
      </w:r>
      <w:proofErr w:type="spellStart"/>
      <w:r w:rsidRPr="000C52B5">
        <w:rPr>
          <w:rFonts w:asciiTheme="majorHAnsi" w:eastAsia="Times New Roman" w:hAnsiTheme="majorHAnsi" w:cstheme="majorHAnsi"/>
        </w:rPr>
        <w:t>Orginaliteit</w:t>
      </w:r>
      <w:proofErr w:type="spellEnd"/>
      <w:r w:rsidRPr="000C52B5">
        <w:rPr>
          <w:rFonts w:asciiTheme="majorHAnsi" w:eastAsia="Times New Roman" w:hAnsiTheme="majorHAnsi" w:cstheme="majorHAnsi"/>
        </w:rPr>
        <w:t xml:space="preserve">; </w:t>
      </w:r>
    </w:p>
    <w:p w:rsidR="00CB4CE2" w:rsidRDefault="00CB4CE2" w:rsidP="00CB4CE2">
      <w:pPr>
        <w:rPr>
          <w:rFonts w:asciiTheme="majorHAnsi" w:eastAsia="Times New Roman" w:hAnsiTheme="majorHAnsi" w:cstheme="majorHAnsi"/>
        </w:rPr>
      </w:pPr>
      <w:r w:rsidRPr="000C52B5">
        <w:rPr>
          <w:rFonts w:asciiTheme="majorHAnsi" w:eastAsia="Times New Roman" w:hAnsiTheme="majorHAnsi" w:cstheme="majorHAnsi"/>
        </w:rPr>
        <w:t xml:space="preserve">-  Haalbaarheid; </w:t>
      </w:r>
      <w:r>
        <w:rPr>
          <w:rFonts w:asciiTheme="majorHAnsi" w:hAnsiTheme="majorHAnsi" w:cstheme="majorHAnsi"/>
          <w:sz w:val="26"/>
          <w:szCs w:val="26"/>
        </w:rPr>
        <w:br/>
      </w:r>
      <w:r w:rsidRPr="000C52B5">
        <w:rPr>
          <w:rFonts w:asciiTheme="majorHAnsi" w:eastAsia="Times New Roman" w:hAnsiTheme="majorHAnsi" w:cstheme="majorHAnsi"/>
        </w:rPr>
        <w:t xml:space="preserve">-  Verwachte impact; </w:t>
      </w:r>
      <w:r>
        <w:rPr>
          <w:rFonts w:asciiTheme="majorHAnsi" w:hAnsiTheme="majorHAnsi" w:cstheme="majorHAnsi"/>
          <w:sz w:val="26"/>
          <w:szCs w:val="26"/>
        </w:rPr>
        <w:br/>
      </w:r>
      <w:r w:rsidRPr="000C52B5">
        <w:rPr>
          <w:rFonts w:asciiTheme="majorHAnsi" w:eastAsia="Times New Roman" w:hAnsiTheme="majorHAnsi" w:cstheme="majorHAnsi"/>
        </w:rPr>
        <w:t xml:space="preserve">-  Kwaliteit van de pitch. </w:t>
      </w:r>
    </w:p>
    <w:p w:rsidR="00CB4CE2" w:rsidRPr="00CB4CE2" w:rsidRDefault="00CB4CE2" w:rsidP="00CB4CE2">
      <w:pPr>
        <w:rPr>
          <w:rFonts w:asciiTheme="majorHAnsi" w:hAnsiTheme="majorHAnsi" w:cstheme="majorHAnsi"/>
          <w:sz w:val="26"/>
          <w:szCs w:val="26"/>
        </w:rPr>
      </w:pPr>
    </w:p>
    <w:p w:rsidR="00CD4469" w:rsidRPr="00E23E7D" w:rsidRDefault="00CB4CE2" w:rsidP="00E23E7D">
      <w:pPr>
        <w:pStyle w:val="Kop3"/>
        <w:rPr>
          <w:rFonts w:eastAsia="Times New Roman"/>
          <w:i/>
        </w:rPr>
      </w:pPr>
      <w:bookmarkStart w:id="7" w:name="_Toc532931647"/>
      <w:r w:rsidRPr="00E23E7D">
        <w:rPr>
          <w:rFonts w:eastAsia="Times New Roman"/>
          <w:i/>
        </w:rPr>
        <w:t>1. Op basis van deze criteria gaan jullie een doorontwikkeling laten plaatsvinden voor jullie product/dienst/concept. Jullie gaan nadenken en antwoord geven op de volgende vragen:</w:t>
      </w:r>
      <w:bookmarkEnd w:id="7"/>
    </w:p>
    <w:p w:rsidR="00CD4469" w:rsidRDefault="00CB4CE2" w:rsidP="00CD4469">
      <w:pPr>
        <w:pStyle w:val="Lijstalinea"/>
        <w:numPr>
          <w:ilvl w:val="0"/>
          <w:numId w:val="3"/>
        </w:numPr>
        <w:rPr>
          <w:rFonts w:asciiTheme="majorHAnsi" w:hAnsiTheme="majorHAnsi" w:cstheme="majorHAnsi"/>
        </w:rPr>
      </w:pPr>
      <w:r w:rsidRPr="00CD4469">
        <w:rPr>
          <w:rFonts w:asciiTheme="majorHAnsi" w:hAnsiTheme="majorHAnsi" w:cstheme="majorHAnsi"/>
          <w:b/>
        </w:rPr>
        <w:t>Waarborgen haalbaarheid?</w:t>
      </w:r>
      <w:r w:rsidRPr="00CD4469">
        <w:rPr>
          <w:rFonts w:asciiTheme="majorHAnsi" w:hAnsiTheme="majorHAnsi" w:cstheme="majorHAnsi"/>
          <w:b/>
        </w:rPr>
        <w:br/>
      </w:r>
      <w:r w:rsidRPr="00CD4469">
        <w:rPr>
          <w:rFonts w:asciiTheme="majorHAnsi" w:hAnsiTheme="majorHAnsi" w:cstheme="majorHAnsi"/>
          <w:i/>
        </w:rPr>
        <w:t>Met andere woorden; hoe gaan jullie ervoor zorgen dat jullie idee haalbaar wordt. Welke partijen heb jij daarvoor nodig.</w:t>
      </w:r>
      <w:r w:rsidRPr="00CD4469">
        <w:rPr>
          <w:rFonts w:asciiTheme="majorHAnsi" w:hAnsiTheme="majorHAnsi" w:cstheme="majorHAnsi"/>
          <w:b/>
        </w:rPr>
        <w:t xml:space="preserve"> </w:t>
      </w:r>
      <w:r w:rsidRPr="00CD4469">
        <w:rPr>
          <w:rFonts w:asciiTheme="majorHAnsi" w:hAnsiTheme="majorHAnsi" w:cstheme="majorHAnsi"/>
          <w:b/>
        </w:rPr>
        <w:br/>
      </w:r>
      <w:r w:rsidRPr="00CD4469">
        <w:rPr>
          <w:rFonts w:asciiTheme="majorHAnsi" w:hAnsiTheme="majorHAnsi" w:cstheme="majorHAnsi"/>
        </w:rPr>
        <w:t xml:space="preserve">In eerste instantie is het van belang om een prototype te hebben zodat mensen inzichtelijk krijgen hoe wij het idee voor ogen hebben. Daarnaast willen wij het concept speeltuin in zijn waarde laten, maar daar een toevoeging bij doen bijvoorbeeld door kenniselementen toe te voegen. Mensen met technische kennis, veiligheid en iemand die kennis heeft betreft speeltuinen. </w:t>
      </w:r>
    </w:p>
    <w:p w:rsidR="00CD4469" w:rsidRDefault="00CB4CE2" w:rsidP="00CD4469">
      <w:pPr>
        <w:pStyle w:val="Lijstalinea"/>
        <w:numPr>
          <w:ilvl w:val="0"/>
          <w:numId w:val="3"/>
        </w:numPr>
        <w:rPr>
          <w:rFonts w:asciiTheme="majorHAnsi" w:hAnsiTheme="majorHAnsi" w:cstheme="majorHAnsi"/>
        </w:rPr>
      </w:pPr>
      <w:r w:rsidRPr="00CD4469">
        <w:rPr>
          <w:rFonts w:asciiTheme="majorHAnsi" w:hAnsiTheme="majorHAnsi" w:cstheme="majorHAnsi"/>
          <w:b/>
        </w:rPr>
        <w:t>Impact vergroten?</w:t>
      </w:r>
      <w:r w:rsidRPr="00CD4469">
        <w:rPr>
          <w:rFonts w:asciiTheme="majorHAnsi" w:hAnsiTheme="majorHAnsi" w:cstheme="majorHAnsi"/>
          <w:b/>
        </w:rPr>
        <w:br/>
      </w:r>
      <w:r w:rsidRPr="00CD4469">
        <w:rPr>
          <w:rFonts w:asciiTheme="majorHAnsi" w:hAnsiTheme="majorHAnsi" w:cstheme="majorHAnsi"/>
          <w:i/>
        </w:rPr>
        <w:t>Op dit moment hebben jullie een beeld van de doelgroep. Maar hoe gaan jullie ervoor zorgen dat jullie echt impact gaan hebben bij de doelgroep en in de sport- &amp; beweegwereld.</w:t>
      </w:r>
      <w:r w:rsidRPr="00CD4469">
        <w:rPr>
          <w:rFonts w:asciiTheme="majorHAnsi" w:hAnsiTheme="majorHAnsi" w:cstheme="majorHAnsi"/>
          <w:b/>
        </w:rPr>
        <w:t xml:space="preserve"> </w:t>
      </w:r>
      <w:r w:rsidRPr="00CD4469">
        <w:rPr>
          <w:rFonts w:asciiTheme="majorHAnsi" w:hAnsiTheme="majorHAnsi" w:cstheme="majorHAnsi"/>
        </w:rPr>
        <w:t xml:space="preserve">Door ons voornamelijk te richten op scholen. Doordat zij in grote mate te maken hebben met de doelgroep en hier druk op uit kunnen oefenen, door hen kennis te laten maken met het concept. </w:t>
      </w:r>
    </w:p>
    <w:p w:rsidR="00CB4CE2" w:rsidRDefault="00CB4CE2" w:rsidP="00CD4469">
      <w:pPr>
        <w:pStyle w:val="Lijstalinea"/>
        <w:numPr>
          <w:ilvl w:val="0"/>
          <w:numId w:val="3"/>
        </w:numPr>
        <w:rPr>
          <w:rFonts w:asciiTheme="majorHAnsi" w:hAnsiTheme="majorHAnsi" w:cstheme="majorHAnsi"/>
        </w:rPr>
      </w:pPr>
      <w:r w:rsidRPr="00CD4469">
        <w:rPr>
          <w:rFonts w:asciiTheme="majorHAnsi" w:hAnsiTheme="majorHAnsi" w:cstheme="majorHAnsi"/>
          <w:b/>
        </w:rPr>
        <w:t>Hoe kunnen jullie de originaliteit vergroten?</w:t>
      </w:r>
      <w:r w:rsidRPr="00CD4469">
        <w:rPr>
          <w:rFonts w:asciiTheme="majorHAnsi" w:hAnsiTheme="majorHAnsi" w:cstheme="majorHAnsi"/>
          <w:b/>
        </w:rPr>
        <w:br/>
      </w:r>
      <w:r w:rsidRPr="00CD4469">
        <w:rPr>
          <w:rFonts w:asciiTheme="majorHAnsi" w:hAnsiTheme="majorHAnsi" w:cstheme="majorHAnsi"/>
          <w:i/>
        </w:rPr>
        <w:t>Er is een idee, maar in hoeverre is deze nog origineel in deze vorm? Of hoe kunnen jullie ervoor zorgen dat de originaliteit nog groter wordt?</w:t>
      </w:r>
      <w:r w:rsidRPr="00CD4469">
        <w:rPr>
          <w:rFonts w:asciiTheme="majorHAnsi" w:hAnsiTheme="majorHAnsi" w:cstheme="majorHAnsi"/>
          <w:b/>
        </w:rPr>
        <w:t xml:space="preserve"> </w:t>
      </w:r>
      <w:r w:rsidRPr="00CD4469">
        <w:rPr>
          <w:rFonts w:asciiTheme="majorHAnsi" w:hAnsiTheme="majorHAnsi" w:cstheme="majorHAnsi"/>
          <w:b/>
        </w:rPr>
        <w:br/>
      </w:r>
      <w:r w:rsidRPr="00CD4469">
        <w:rPr>
          <w:rFonts w:asciiTheme="majorHAnsi" w:hAnsiTheme="majorHAnsi" w:cstheme="majorHAnsi"/>
        </w:rPr>
        <w:t>* Door verschillende programma’s te uploaden bijvoorbeeld: ene dag x sommetjes en de andere dag breuken te oefenen.</w:t>
      </w:r>
      <w:r w:rsidRPr="00CD4469">
        <w:rPr>
          <w:rFonts w:asciiTheme="majorHAnsi" w:hAnsiTheme="majorHAnsi" w:cstheme="majorHAnsi"/>
        </w:rPr>
        <w:br/>
        <w:t>* Puntensysteem, aan de hand van de opgeloste sommen kunnen mensen punten verdienen om iets niet te hoeven doen of een extra ding te mogen doen</w:t>
      </w:r>
      <w:r w:rsidRPr="00CD4469">
        <w:rPr>
          <w:rFonts w:asciiTheme="majorHAnsi" w:hAnsiTheme="majorHAnsi" w:cstheme="majorHAnsi"/>
          <w:b/>
        </w:rPr>
        <w:br/>
      </w:r>
      <w:r w:rsidRPr="00CD4469">
        <w:rPr>
          <w:rFonts w:asciiTheme="majorHAnsi" w:hAnsiTheme="majorHAnsi" w:cstheme="majorHAnsi"/>
        </w:rPr>
        <w:t>* Het technische gedeelte uitneembaar te laten zijn. Wanneer er geen begeleider</w:t>
      </w:r>
      <w:r w:rsidR="00CD4469" w:rsidRPr="00CD4469">
        <w:rPr>
          <w:rFonts w:asciiTheme="majorHAnsi" w:hAnsiTheme="majorHAnsi" w:cstheme="majorHAnsi"/>
        </w:rPr>
        <w:t xml:space="preserve"> </w:t>
      </w:r>
      <w:r w:rsidRPr="00CD4469">
        <w:rPr>
          <w:rFonts w:asciiTheme="majorHAnsi" w:hAnsiTheme="majorHAnsi" w:cstheme="majorHAnsi"/>
        </w:rPr>
        <w:t xml:space="preserve">aanwezig is rondom het speeltoestel.  Omdat het anders kapot kan gaan. </w:t>
      </w:r>
    </w:p>
    <w:p w:rsidR="00CD4469" w:rsidRDefault="00CD4469" w:rsidP="00CD4469">
      <w:pPr>
        <w:pStyle w:val="Lijstalinea"/>
        <w:rPr>
          <w:rFonts w:asciiTheme="majorHAnsi" w:hAnsiTheme="majorHAnsi" w:cstheme="majorHAnsi"/>
          <w:b/>
        </w:rPr>
      </w:pPr>
    </w:p>
    <w:p w:rsidR="00CD4469" w:rsidRDefault="00CD4469" w:rsidP="00CD4469">
      <w:pPr>
        <w:pStyle w:val="Lijstalinea"/>
        <w:rPr>
          <w:rFonts w:asciiTheme="majorHAnsi" w:hAnsiTheme="majorHAnsi" w:cstheme="majorHAnsi"/>
        </w:rPr>
      </w:pPr>
    </w:p>
    <w:p w:rsidR="00CD4469" w:rsidRDefault="00CD4469" w:rsidP="00CD4469">
      <w:pPr>
        <w:pStyle w:val="Lijstalinea"/>
        <w:rPr>
          <w:rFonts w:asciiTheme="majorHAnsi" w:hAnsiTheme="majorHAnsi" w:cstheme="majorHAnsi"/>
        </w:rPr>
      </w:pPr>
    </w:p>
    <w:p w:rsidR="00CD4469" w:rsidRDefault="00CD4469" w:rsidP="00CD4469">
      <w:pPr>
        <w:pStyle w:val="Lijstalinea"/>
        <w:rPr>
          <w:rFonts w:asciiTheme="majorHAnsi" w:hAnsiTheme="majorHAnsi" w:cstheme="majorHAnsi"/>
        </w:rPr>
      </w:pPr>
    </w:p>
    <w:p w:rsidR="00CD4469" w:rsidRDefault="00CD4469" w:rsidP="00CD4469">
      <w:pPr>
        <w:pStyle w:val="Lijstalinea"/>
        <w:rPr>
          <w:rFonts w:asciiTheme="majorHAnsi" w:hAnsiTheme="majorHAnsi" w:cstheme="majorHAnsi"/>
        </w:rPr>
      </w:pPr>
    </w:p>
    <w:p w:rsidR="00CD4469" w:rsidRDefault="00CD4469" w:rsidP="00CD4469">
      <w:pPr>
        <w:pStyle w:val="Lijstalinea"/>
        <w:rPr>
          <w:rFonts w:asciiTheme="majorHAnsi" w:hAnsiTheme="majorHAnsi" w:cstheme="majorHAnsi"/>
        </w:rPr>
      </w:pPr>
    </w:p>
    <w:p w:rsidR="00CD4469" w:rsidRPr="00CD4469" w:rsidRDefault="00CD4469" w:rsidP="00CD4469">
      <w:pPr>
        <w:pStyle w:val="Lijstalinea"/>
        <w:rPr>
          <w:rFonts w:asciiTheme="majorHAnsi" w:hAnsiTheme="majorHAnsi" w:cstheme="majorHAnsi"/>
        </w:rPr>
      </w:pPr>
    </w:p>
    <w:p w:rsidR="00CB4CE2" w:rsidRPr="00E23E7D" w:rsidRDefault="00CB4CE2" w:rsidP="00E23E7D">
      <w:pPr>
        <w:pStyle w:val="Kop3"/>
        <w:rPr>
          <w:rFonts w:eastAsia="Times New Roman"/>
          <w:i/>
        </w:rPr>
      </w:pPr>
      <w:bookmarkStart w:id="8" w:name="_Toc532931648"/>
      <w:r w:rsidRPr="00E23E7D">
        <w:rPr>
          <w:rFonts w:eastAsia="Times New Roman"/>
          <w:i/>
        </w:rPr>
        <w:lastRenderedPageBreak/>
        <w:t>2. Bouw een conceptversie van jullie doorontwikkelde idee.</w:t>
      </w:r>
      <w:bookmarkEnd w:id="8"/>
      <w:r w:rsidRPr="00E23E7D">
        <w:rPr>
          <w:rFonts w:eastAsia="Times New Roman"/>
          <w:i/>
        </w:rPr>
        <w:t xml:space="preserve"> </w:t>
      </w:r>
    </w:p>
    <w:p w:rsidR="00CB4CE2" w:rsidRPr="00287F76" w:rsidRDefault="00CB4CE2" w:rsidP="00287F76">
      <w:pPr>
        <w:rPr>
          <w:rFonts w:asciiTheme="majorHAnsi" w:hAnsiTheme="majorHAnsi" w:cstheme="majorHAnsi"/>
          <w:i/>
        </w:rPr>
      </w:pPr>
      <w:r w:rsidRPr="00287F76">
        <w:rPr>
          <w:rFonts w:asciiTheme="majorHAnsi" w:hAnsiTheme="majorHAnsi" w:cstheme="majorHAnsi"/>
          <w:i/>
        </w:rPr>
        <w:t xml:space="preserve">Een conceptversie kan op verschillende manieren (letterlijk) gebouwd worden. In welke vorm jullie dit gaan doen ligt grotendeels aan het idee. Producten worden over het algemeen in concept gebouwd maar diensten of concepten kunnen ook ‘beeldend’ worden gemaakt. Aan jullie de taak om dit voor jullie idee te gaan ontwikkelen. </w:t>
      </w:r>
    </w:p>
    <w:p w:rsidR="00CD4469" w:rsidRDefault="00CD4469" w:rsidP="000C52B5">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Doormiddel van een prototype willen wij mensen beeldend laten denken over ons idee. Van ijzer wordt een speeltuin gemaakt en aan de hand van een </w:t>
      </w:r>
      <w:proofErr w:type="spellStart"/>
      <w:r>
        <w:rPr>
          <w:rFonts w:asciiTheme="majorHAnsi" w:eastAsia="Times New Roman" w:hAnsiTheme="majorHAnsi" w:cstheme="majorHAnsi"/>
        </w:rPr>
        <w:t>leerapp</w:t>
      </w:r>
      <w:proofErr w:type="spellEnd"/>
      <w:r>
        <w:rPr>
          <w:rFonts w:asciiTheme="majorHAnsi" w:eastAsia="Times New Roman" w:hAnsiTheme="majorHAnsi" w:cstheme="majorHAnsi"/>
        </w:rPr>
        <w:t xml:space="preserve"> op de tablet willen wij mensen de mogelijkheid geven om het idee te ervaren. Zo krijgen mensen een impressie van wat het uiteindelijke doel van het concept is. </w:t>
      </w: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pPr>
    </w:p>
    <w:p w:rsidR="00CD4469" w:rsidRDefault="00CD4469" w:rsidP="000C52B5">
      <w:pPr>
        <w:spacing w:before="100" w:beforeAutospacing="1" w:after="100" w:afterAutospacing="1"/>
        <w:rPr>
          <w:rFonts w:asciiTheme="majorHAnsi" w:eastAsia="Times New Roman" w:hAnsiTheme="majorHAnsi" w:cstheme="majorHAnsi"/>
        </w:rPr>
        <w:sectPr w:rsidR="00CD4469" w:rsidSect="006947C4">
          <w:pgSz w:w="11900" w:h="16840"/>
          <w:pgMar w:top="1417" w:right="1417" w:bottom="1417" w:left="1417" w:header="708" w:footer="708" w:gutter="0"/>
          <w:cols w:space="708"/>
          <w:docGrid w:linePitch="360"/>
        </w:sectPr>
      </w:pPr>
    </w:p>
    <w:p w:rsidR="00192D09" w:rsidRPr="00192D09" w:rsidRDefault="00192D09" w:rsidP="00E23E7D">
      <w:pPr>
        <w:pStyle w:val="Kop1"/>
      </w:pPr>
      <w:bookmarkStart w:id="9" w:name="_Toc532931649"/>
      <w:r w:rsidRPr="00192D09">
        <w:lastRenderedPageBreak/>
        <w:t>Battlecorner 3</w:t>
      </w:r>
      <w:bookmarkEnd w:id="9"/>
    </w:p>
    <w:p w:rsidR="00192D09" w:rsidRDefault="00192D09" w:rsidP="00192D09"/>
    <w:p w:rsidR="00192D09" w:rsidRPr="00EC3492" w:rsidRDefault="00192D09" w:rsidP="00192D09">
      <w:pPr>
        <w:rPr>
          <w:rFonts w:asciiTheme="majorHAnsi" w:hAnsiTheme="majorHAnsi" w:cstheme="majorHAnsi"/>
          <w:i/>
        </w:rPr>
      </w:pPr>
      <w:r>
        <w:rPr>
          <w:rFonts w:asciiTheme="majorHAnsi" w:hAnsiTheme="majorHAnsi" w:cstheme="majorHAnsi"/>
          <w:i/>
        </w:rPr>
        <w:t>Bij deze opdracht gaan we kijken naar onze productontwikkeling. Hierbij bedenken wij wat er nodig is bij onze innovatie en hoe wij onderscheidend zijn voor bedrijven.</w:t>
      </w:r>
    </w:p>
    <w:p w:rsidR="00192D09" w:rsidRDefault="00192D09" w:rsidP="00192D09"/>
    <w:tbl>
      <w:tblPr>
        <w:tblStyle w:val="GridTable5DarkAccent1"/>
        <w:tblW w:w="11199" w:type="dxa"/>
        <w:tblInd w:w="-1072" w:type="dxa"/>
        <w:tblLook w:val="04A0"/>
      </w:tblPr>
      <w:tblGrid>
        <w:gridCol w:w="2343"/>
        <w:gridCol w:w="4692"/>
        <w:gridCol w:w="4164"/>
      </w:tblGrid>
      <w:tr w:rsidR="00192D09" w:rsidTr="00621429">
        <w:trPr>
          <w:cnfStyle w:val="100000000000"/>
        </w:trPr>
        <w:tc>
          <w:tcPr>
            <w:cnfStyle w:val="001000000000"/>
            <w:tcW w:w="2343" w:type="dxa"/>
          </w:tcPr>
          <w:p w:rsidR="00192D09" w:rsidRPr="00E92C58" w:rsidRDefault="00192D09" w:rsidP="00621429">
            <w:pPr>
              <w:rPr>
                <w:rFonts w:asciiTheme="majorHAnsi" w:hAnsiTheme="majorHAnsi" w:cstheme="majorHAnsi"/>
              </w:rPr>
            </w:pPr>
          </w:p>
        </w:tc>
        <w:tc>
          <w:tcPr>
            <w:tcW w:w="4692" w:type="dxa"/>
          </w:tcPr>
          <w:p w:rsidR="00192D09" w:rsidRPr="00E92C58" w:rsidRDefault="00192D09" w:rsidP="00621429">
            <w:pPr>
              <w:jc w:val="center"/>
              <w:cnfStyle w:val="100000000000"/>
              <w:rPr>
                <w:rFonts w:asciiTheme="majorHAnsi" w:hAnsiTheme="majorHAnsi" w:cstheme="majorHAnsi"/>
                <w:b w:val="0"/>
              </w:rPr>
            </w:pPr>
            <w:r w:rsidRPr="00E92C58">
              <w:rPr>
                <w:rFonts w:asciiTheme="majorHAnsi" w:hAnsiTheme="majorHAnsi" w:cstheme="majorHAnsi"/>
                <w:b w:val="0"/>
              </w:rPr>
              <w:t>Wat houdt het in?</w:t>
            </w:r>
          </w:p>
        </w:tc>
        <w:tc>
          <w:tcPr>
            <w:tcW w:w="4164" w:type="dxa"/>
          </w:tcPr>
          <w:p w:rsidR="00192D09" w:rsidRPr="00E92C58" w:rsidRDefault="00192D09" w:rsidP="00621429">
            <w:pPr>
              <w:jc w:val="center"/>
              <w:cnfStyle w:val="100000000000"/>
              <w:rPr>
                <w:rFonts w:asciiTheme="majorHAnsi" w:hAnsiTheme="majorHAnsi" w:cstheme="majorHAnsi"/>
                <w:b w:val="0"/>
              </w:rPr>
            </w:pPr>
            <w:r w:rsidRPr="00E92C58">
              <w:rPr>
                <w:rFonts w:asciiTheme="majorHAnsi" w:hAnsiTheme="majorHAnsi" w:cstheme="majorHAnsi"/>
                <w:b w:val="0"/>
              </w:rPr>
              <w:t>Wat is er nodig voor jullie innovatie?</w:t>
            </w:r>
          </w:p>
        </w:tc>
      </w:tr>
      <w:tr w:rsidR="00192D09" w:rsidTr="00621429">
        <w:trPr>
          <w:cnfStyle w:val="000000100000"/>
        </w:trPr>
        <w:tc>
          <w:tcPr>
            <w:cnfStyle w:val="001000000000"/>
            <w:tcW w:w="2343" w:type="dxa"/>
          </w:tcPr>
          <w:p w:rsidR="00192D09" w:rsidRPr="00E92C58" w:rsidRDefault="00192D09" w:rsidP="00621429">
            <w:pPr>
              <w:jc w:val="center"/>
              <w:rPr>
                <w:rFonts w:asciiTheme="majorHAnsi" w:hAnsiTheme="majorHAnsi" w:cstheme="majorHAnsi"/>
                <w:b w:val="0"/>
              </w:rPr>
            </w:pPr>
            <w:r w:rsidRPr="00E92C58">
              <w:rPr>
                <w:rFonts w:asciiTheme="majorHAnsi" w:hAnsiTheme="majorHAnsi" w:cstheme="majorHAnsi"/>
                <w:b w:val="0"/>
              </w:rPr>
              <w:t>Marketing doel</w:t>
            </w:r>
          </w:p>
        </w:tc>
        <w:tc>
          <w:tcPr>
            <w:tcW w:w="4692" w:type="dxa"/>
          </w:tcPr>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Bekendheid creëren bij gemeente en scholen</w:t>
            </w:r>
          </w:p>
        </w:tc>
        <w:tc>
          <w:tcPr>
            <w:tcW w:w="4164" w:type="dxa"/>
          </w:tcPr>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Sociale media: reclame</w:t>
            </w:r>
          </w:p>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Netwerk: voorbeeld scholenbond</w:t>
            </w:r>
          </w:p>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xml:space="preserve">* Testspeeltuin: mensen kennis laten maken met het product </w:t>
            </w:r>
          </w:p>
        </w:tc>
      </w:tr>
      <w:tr w:rsidR="00192D09" w:rsidTr="00621429">
        <w:tc>
          <w:tcPr>
            <w:cnfStyle w:val="001000000000"/>
            <w:tcW w:w="2343" w:type="dxa"/>
          </w:tcPr>
          <w:p w:rsidR="00192D09" w:rsidRPr="00E92C58" w:rsidRDefault="00192D09" w:rsidP="00621429">
            <w:pPr>
              <w:jc w:val="center"/>
              <w:rPr>
                <w:rFonts w:asciiTheme="majorHAnsi" w:hAnsiTheme="majorHAnsi" w:cstheme="majorHAnsi"/>
                <w:b w:val="0"/>
              </w:rPr>
            </w:pPr>
            <w:r w:rsidRPr="00E92C58">
              <w:rPr>
                <w:rFonts w:asciiTheme="majorHAnsi" w:hAnsiTheme="majorHAnsi" w:cstheme="majorHAnsi"/>
                <w:b w:val="0"/>
              </w:rPr>
              <w:t>Product</w:t>
            </w:r>
          </w:p>
        </w:tc>
        <w:tc>
          <w:tcPr>
            <w:tcW w:w="4692" w:type="dxa"/>
          </w:tcPr>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Interactieve speeltuin</w:t>
            </w:r>
          </w:p>
        </w:tc>
        <w:tc>
          <w:tcPr>
            <w:tcW w:w="4164" w:type="dxa"/>
          </w:tcPr>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 Prototype: mensen laten zien wat de bedoeling is</w:t>
            </w:r>
            <w:r w:rsidRPr="00E92C58">
              <w:rPr>
                <w:rFonts w:asciiTheme="majorHAnsi" w:hAnsiTheme="majorHAnsi" w:cstheme="majorHAnsi"/>
              </w:rPr>
              <w:br/>
            </w:r>
          </w:p>
        </w:tc>
      </w:tr>
      <w:tr w:rsidR="00192D09" w:rsidTr="00621429">
        <w:trPr>
          <w:cnfStyle w:val="000000100000"/>
        </w:trPr>
        <w:tc>
          <w:tcPr>
            <w:cnfStyle w:val="001000000000"/>
            <w:tcW w:w="2343" w:type="dxa"/>
          </w:tcPr>
          <w:p w:rsidR="00192D09" w:rsidRPr="00E92C58" w:rsidRDefault="00192D09" w:rsidP="00621429">
            <w:pPr>
              <w:jc w:val="center"/>
              <w:rPr>
                <w:rFonts w:asciiTheme="majorHAnsi" w:hAnsiTheme="majorHAnsi" w:cstheme="majorHAnsi"/>
                <w:b w:val="0"/>
              </w:rPr>
            </w:pPr>
            <w:r w:rsidRPr="00E92C58">
              <w:rPr>
                <w:rFonts w:asciiTheme="majorHAnsi" w:hAnsiTheme="majorHAnsi" w:cstheme="majorHAnsi"/>
                <w:b w:val="0"/>
              </w:rPr>
              <w:t>Prijs</w:t>
            </w:r>
          </w:p>
        </w:tc>
        <w:tc>
          <w:tcPr>
            <w:tcW w:w="4692" w:type="dxa"/>
          </w:tcPr>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Kosten rondom het ontwikkelen en uitgeven</w:t>
            </w:r>
          </w:p>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(15000 euro zijn de geschatte kosten)</w:t>
            </w:r>
          </w:p>
        </w:tc>
        <w:tc>
          <w:tcPr>
            <w:tcW w:w="4164" w:type="dxa"/>
          </w:tcPr>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Subsidie: vanuit de gemeente</w:t>
            </w:r>
          </w:p>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Investeerders: vanuit bedrijven die hier toekomst in zien</w:t>
            </w:r>
          </w:p>
          <w:p w:rsidR="00192D09" w:rsidRPr="00E92C58" w:rsidRDefault="00192D09" w:rsidP="00621429">
            <w:pPr>
              <w:cnfStyle w:val="000000100000"/>
              <w:rPr>
                <w:rFonts w:asciiTheme="majorHAnsi" w:hAnsiTheme="majorHAnsi" w:cstheme="majorHAnsi"/>
              </w:rPr>
            </w:pPr>
          </w:p>
        </w:tc>
      </w:tr>
      <w:tr w:rsidR="00192D09" w:rsidTr="00621429">
        <w:tc>
          <w:tcPr>
            <w:cnfStyle w:val="001000000000"/>
            <w:tcW w:w="2343" w:type="dxa"/>
          </w:tcPr>
          <w:p w:rsidR="00192D09" w:rsidRPr="00E92C58" w:rsidRDefault="00192D09" w:rsidP="00621429">
            <w:pPr>
              <w:jc w:val="center"/>
              <w:rPr>
                <w:rFonts w:asciiTheme="majorHAnsi" w:hAnsiTheme="majorHAnsi" w:cstheme="majorHAnsi"/>
                <w:b w:val="0"/>
              </w:rPr>
            </w:pPr>
            <w:r w:rsidRPr="00E92C58">
              <w:rPr>
                <w:rFonts w:asciiTheme="majorHAnsi" w:hAnsiTheme="majorHAnsi" w:cstheme="majorHAnsi"/>
                <w:b w:val="0"/>
              </w:rPr>
              <w:t>Plaats</w:t>
            </w:r>
          </w:p>
        </w:tc>
        <w:tc>
          <w:tcPr>
            <w:tcW w:w="4692" w:type="dxa"/>
          </w:tcPr>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De beste plek om de innovatie tot zijn recht te laten komen. (scholen)</w:t>
            </w:r>
          </w:p>
        </w:tc>
        <w:tc>
          <w:tcPr>
            <w:tcW w:w="4164" w:type="dxa"/>
          </w:tcPr>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 Netwerk: scholen die het toestel willen uitproberen</w:t>
            </w:r>
          </w:p>
        </w:tc>
      </w:tr>
      <w:tr w:rsidR="00192D09" w:rsidTr="00621429">
        <w:trPr>
          <w:cnfStyle w:val="000000100000"/>
        </w:trPr>
        <w:tc>
          <w:tcPr>
            <w:cnfStyle w:val="001000000000"/>
            <w:tcW w:w="2343" w:type="dxa"/>
          </w:tcPr>
          <w:p w:rsidR="00192D09" w:rsidRPr="00E92C58" w:rsidRDefault="00192D09" w:rsidP="00621429">
            <w:pPr>
              <w:jc w:val="center"/>
              <w:rPr>
                <w:rFonts w:asciiTheme="majorHAnsi" w:hAnsiTheme="majorHAnsi" w:cstheme="majorHAnsi"/>
                <w:b w:val="0"/>
              </w:rPr>
            </w:pPr>
            <w:r w:rsidRPr="00E92C58">
              <w:rPr>
                <w:rFonts w:asciiTheme="majorHAnsi" w:hAnsiTheme="majorHAnsi" w:cstheme="majorHAnsi"/>
                <w:b w:val="0"/>
              </w:rPr>
              <w:t>Nadruk promotie</w:t>
            </w:r>
          </w:p>
        </w:tc>
        <w:tc>
          <w:tcPr>
            <w:tcW w:w="4692" w:type="dxa"/>
          </w:tcPr>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Product besef, het bestaan van het product onder de aandacht brengen bij investeerders</w:t>
            </w:r>
          </w:p>
        </w:tc>
        <w:tc>
          <w:tcPr>
            <w:tcW w:w="4164" w:type="dxa"/>
          </w:tcPr>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Contact komen met gemeente</w:t>
            </w:r>
          </w:p>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Ruilen van oud naar nieuw speeltoestel</w:t>
            </w:r>
          </w:p>
          <w:p w:rsidR="00192D09" w:rsidRPr="00E92C58" w:rsidRDefault="00192D09" w:rsidP="00621429">
            <w:pPr>
              <w:cnfStyle w:val="000000100000"/>
              <w:rPr>
                <w:rFonts w:asciiTheme="majorHAnsi" w:hAnsiTheme="majorHAnsi" w:cstheme="majorHAnsi"/>
              </w:rPr>
            </w:pPr>
            <w:r w:rsidRPr="00E92C58">
              <w:rPr>
                <w:rFonts w:asciiTheme="majorHAnsi" w:hAnsiTheme="majorHAnsi" w:cstheme="majorHAnsi"/>
              </w:rPr>
              <w:t>* Alleen het digitale gedeelte aanbieden bij de afnemers</w:t>
            </w:r>
          </w:p>
          <w:p w:rsidR="00192D09" w:rsidRPr="00E92C58" w:rsidRDefault="00192D09" w:rsidP="00621429">
            <w:pPr>
              <w:cnfStyle w:val="000000100000"/>
              <w:rPr>
                <w:rFonts w:asciiTheme="majorHAnsi" w:hAnsiTheme="majorHAnsi" w:cstheme="majorHAnsi"/>
              </w:rPr>
            </w:pPr>
          </w:p>
        </w:tc>
      </w:tr>
      <w:tr w:rsidR="00192D09" w:rsidTr="00621429">
        <w:tc>
          <w:tcPr>
            <w:cnfStyle w:val="001000000000"/>
            <w:tcW w:w="2343" w:type="dxa"/>
          </w:tcPr>
          <w:p w:rsidR="00192D09" w:rsidRPr="00E92C58" w:rsidRDefault="00192D09" w:rsidP="00621429">
            <w:pPr>
              <w:jc w:val="center"/>
              <w:rPr>
                <w:rFonts w:asciiTheme="majorHAnsi" w:hAnsiTheme="majorHAnsi" w:cstheme="majorHAnsi"/>
                <w:b w:val="0"/>
              </w:rPr>
            </w:pPr>
            <w:r w:rsidRPr="00E92C58">
              <w:rPr>
                <w:rFonts w:asciiTheme="majorHAnsi" w:hAnsiTheme="majorHAnsi" w:cstheme="majorHAnsi"/>
                <w:b w:val="0"/>
              </w:rPr>
              <w:t>Promotie-uitgaven</w:t>
            </w:r>
          </w:p>
        </w:tc>
        <w:tc>
          <w:tcPr>
            <w:tcW w:w="4692" w:type="dxa"/>
          </w:tcPr>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Gaat veel aandacht naar de promotie in het beginstadium</w:t>
            </w:r>
          </w:p>
        </w:tc>
        <w:tc>
          <w:tcPr>
            <w:tcW w:w="4164" w:type="dxa"/>
          </w:tcPr>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 Sociale media</w:t>
            </w:r>
          </w:p>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 Kranten artikelen</w:t>
            </w:r>
          </w:p>
          <w:p w:rsidR="00192D09" w:rsidRPr="00E92C58" w:rsidRDefault="00192D09" w:rsidP="00621429">
            <w:pPr>
              <w:cnfStyle w:val="000000000000"/>
              <w:rPr>
                <w:rFonts w:asciiTheme="majorHAnsi" w:hAnsiTheme="majorHAnsi" w:cstheme="majorHAnsi"/>
              </w:rPr>
            </w:pPr>
            <w:r w:rsidRPr="00E92C58">
              <w:rPr>
                <w:rFonts w:asciiTheme="majorHAnsi" w:hAnsiTheme="majorHAnsi" w:cstheme="majorHAnsi"/>
              </w:rPr>
              <w:t xml:space="preserve">* Flyers voor scholen </w:t>
            </w:r>
          </w:p>
          <w:p w:rsidR="00192D09" w:rsidRPr="00E92C58" w:rsidRDefault="00192D09" w:rsidP="00621429">
            <w:pPr>
              <w:cnfStyle w:val="000000000000"/>
              <w:rPr>
                <w:rFonts w:asciiTheme="majorHAnsi" w:hAnsiTheme="majorHAnsi" w:cstheme="majorHAnsi"/>
              </w:rPr>
            </w:pPr>
          </w:p>
        </w:tc>
      </w:tr>
    </w:tbl>
    <w:p w:rsidR="00192D09" w:rsidRDefault="00192D09" w:rsidP="00192D09"/>
    <w:p w:rsidR="00192D09" w:rsidRDefault="00192D09" w:rsidP="00192D09"/>
    <w:p w:rsidR="00192D09" w:rsidRDefault="00192D09" w:rsidP="00192D09"/>
    <w:p w:rsidR="00192D09" w:rsidRDefault="00192D09" w:rsidP="00CD4469">
      <w:pPr>
        <w:pStyle w:val="Kop2"/>
        <w:rPr>
          <w:rFonts w:eastAsia="Times New Roman"/>
        </w:rPr>
      </w:pPr>
    </w:p>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 w:rsidR="00192D09" w:rsidRDefault="00192D09" w:rsidP="00192D09">
      <w:pPr>
        <w:sectPr w:rsidR="00192D09" w:rsidSect="00192D09">
          <w:pgSz w:w="11900" w:h="16840"/>
          <w:pgMar w:top="1417" w:right="1417" w:bottom="1417" w:left="1417" w:header="708" w:footer="708" w:gutter="0"/>
          <w:cols w:space="708"/>
          <w:docGrid w:linePitch="360"/>
        </w:sectPr>
      </w:pPr>
    </w:p>
    <w:p w:rsidR="00CD4469" w:rsidRPr="00CD4469" w:rsidRDefault="00192D09" w:rsidP="00E23E7D">
      <w:pPr>
        <w:pStyle w:val="Kop1"/>
        <w:rPr>
          <w:rFonts w:eastAsia="Times New Roman"/>
        </w:rPr>
      </w:pPr>
      <w:bookmarkStart w:id="10" w:name="_Toc532931650"/>
      <w:proofErr w:type="spellStart"/>
      <w:r>
        <w:rPr>
          <w:rFonts w:eastAsia="Times New Roman"/>
        </w:rPr>
        <w:lastRenderedPageBreak/>
        <w:t>Battlecorner</w:t>
      </w:r>
      <w:proofErr w:type="spellEnd"/>
      <w:r>
        <w:rPr>
          <w:rFonts w:eastAsia="Times New Roman"/>
        </w:rPr>
        <w:t xml:space="preserve"> 4 - </w:t>
      </w:r>
      <w:proofErr w:type="spellStart"/>
      <w:r w:rsidR="00CD4469">
        <w:rPr>
          <w:rFonts w:eastAsia="Times New Roman"/>
        </w:rPr>
        <w:t>Bussines</w:t>
      </w:r>
      <w:proofErr w:type="spellEnd"/>
      <w:r w:rsidR="00CD4469">
        <w:rPr>
          <w:rFonts w:eastAsia="Times New Roman"/>
        </w:rPr>
        <w:t xml:space="preserve"> Canvas Model</w:t>
      </w:r>
      <w:bookmarkEnd w:id="10"/>
    </w:p>
    <w:p w:rsidR="00E23E7D" w:rsidRDefault="00E23E7D" w:rsidP="00CD4469">
      <w:pPr>
        <w:rPr>
          <w:rFonts w:asciiTheme="majorHAnsi" w:hAnsiTheme="majorHAnsi" w:cstheme="majorHAnsi"/>
          <w:i/>
        </w:rPr>
      </w:pPr>
    </w:p>
    <w:p w:rsidR="00CD4469" w:rsidRDefault="00CD4469" w:rsidP="00CD4469">
      <w:pPr>
        <w:rPr>
          <w:rFonts w:asciiTheme="majorHAnsi" w:hAnsiTheme="majorHAnsi" w:cstheme="majorHAnsi"/>
          <w:i/>
        </w:rPr>
      </w:pPr>
      <w:r>
        <w:rPr>
          <w:rFonts w:asciiTheme="majorHAnsi" w:hAnsiTheme="majorHAnsi" w:cstheme="majorHAnsi"/>
          <w:i/>
        </w:rPr>
        <w:t xml:space="preserve">Om duidelijk in kaart te hebben welke kanalen, doelgroepen en kenmerken belangrijk zijn voor ons concept hebben wij het BM- model uitgewerkt. Hierbij is het van belang om te kijken wat er realistisch is en wat het meest gunstig is voor de organisatie en de afnemer. </w:t>
      </w:r>
    </w:p>
    <w:p w:rsidR="00CD4469" w:rsidRDefault="00CD4469" w:rsidP="00CD4469">
      <w:r>
        <w:rPr>
          <w:noProof/>
        </w:rPr>
        <w:drawing>
          <wp:anchor distT="0" distB="0" distL="114300" distR="114300" simplePos="0" relativeHeight="251658240" behindDoc="0" locked="0" layoutInCell="1" allowOverlap="1">
            <wp:simplePos x="0" y="0"/>
            <wp:positionH relativeFrom="column">
              <wp:posOffset>1905</wp:posOffset>
            </wp:positionH>
            <wp:positionV relativeFrom="paragraph">
              <wp:posOffset>29845</wp:posOffset>
            </wp:positionV>
            <wp:extent cx="8737600" cy="56261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rmafbeelding 2018-12-10 om 12.43.43.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737600" cy="5626100"/>
                    </a:xfrm>
                    <a:prstGeom prst="rect">
                      <a:avLst/>
                    </a:prstGeom>
                  </pic:spPr>
                </pic:pic>
              </a:graphicData>
            </a:graphic>
          </wp:anchor>
        </w:drawing>
      </w:r>
    </w:p>
    <w:p w:rsidR="00CB4CE2" w:rsidRPr="000C52B5" w:rsidRDefault="00CB4CE2" w:rsidP="00CD4469">
      <w:r>
        <w:br/>
      </w:r>
    </w:p>
    <w:p w:rsidR="00CB4CE2" w:rsidRPr="000C52B5" w:rsidRDefault="00CB4CE2" w:rsidP="000C52B5">
      <w:pPr>
        <w:rPr>
          <w:rFonts w:asciiTheme="majorHAnsi" w:eastAsia="Times New Roman" w:hAnsiTheme="majorHAnsi" w:cstheme="majorHAnsi"/>
        </w:rPr>
      </w:pPr>
    </w:p>
    <w:p w:rsidR="00CB4CE2" w:rsidRDefault="00CB4CE2"/>
    <w:p w:rsidR="00CB4CE2" w:rsidRPr="00CB4CE2" w:rsidRDefault="00CB4CE2" w:rsidP="00CB4CE2">
      <w:pPr>
        <w:rPr>
          <w:rFonts w:asciiTheme="majorHAnsi" w:hAnsiTheme="majorHAnsi" w:cstheme="majorHAnsi"/>
        </w:rPr>
      </w:pPr>
    </w:p>
    <w:p w:rsidR="00CB4CE2" w:rsidRDefault="00CB4CE2" w:rsidP="00CB4CE2"/>
    <w:p w:rsidR="00CB4CE2" w:rsidRPr="00CB4CE2" w:rsidRDefault="00CB4CE2" w:rsidP="00CB4CE2"/>
    <w:p w:rsidR="00CB4CE2" w:rsidRDefault="00CB4CE2" w:rsidP="00CB4CE2"/>
    <w:p w:rsidR="00CB4CE2" w:rsidRDefault="00CB4CE2"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pPr>
    </w:p>
    <w:p w:rsidR="00CD4469" w:rsidRDefault="00CD4469" w:rsidP="00CB4CE2">
      <w:pPr>
        <w:rPr>
          <w:rFonts w:asciiTheme="majorHAnsi" w:hAnsiTheme="majorHAnsi" w:cstheme="majorHAnsi"/>
        </w:rPr>
        <w:sectPr w:rsidR="00CD4469" w:rsidSect="00CD4469">
          <w:pgSz w:w="16840" w:h="11900" w:orient="landscape"/>
          <w:pgMar w:top="1417" w:right="1417" w:bottom="1417" w:left="1417" w:header="708" w:footer="708" w:gutter="0"/>
          <w:cols w:space="708"/>
          <w:docGrid w:linePitch="360"/>
        </w:sectPr>
      </w:pPr>
    </w:p>
    <w:p w:rsidR="00192D09" w:rsidRDefault="00192D09" w:rsidP="00E23E7D">
      <w:pPr>
        <w:pStyle w:val="Kop1"/>
      </w:pPr>
      <w:bookmarkStart w:id="11" w:name="_Toc532931651"/>
      <w:r>
        <w:lastRenderedPageBreak/>
        <w:t>Battlecorner 5</w:t>
      </w:r>
      <w:bookmarkEnd w:id="11"/>
    </w:p>
    <w:p w:rsidR="00192D09" w:rsidRDefault="00192D09" w:rsidP="00192D09"/>
    <w:p w:rsidR="00192D09" w:rsidRPr="00412EDC" w:rsidRDefault="00192D09" w:rsidP="00E23E7D">
      <w:pPr>
        <w:pStyle w:val="Kop2"/>
      </w:pPr>
      <w:bookmarkStart w:id="12" w:name="_Toc532210095"/>
      <w:bookmarkStart w:id="13" w:name="_Toc532931652"/>
      <w:r>
        <w:t>Opdracht 1 – Pitch</w:t>
      </w:r>
      <w:bookmarkEnd w:id="12"/>
      <w:bookmarkEnd w:id="13"/>
      <w:r>
        <w:t xml:space="preserve"> </w:t>
      </w:r>
    </w:p>
    <w:p w:rsidR="00192D09" w:rsidRDefault="00192D09" w:rsidP="00192D09"/>
    <w:p w:rsidR="00192D09" w:rsidRPr="00835E2D" w:rsidRDefault="00192D09" w:rsidP="00192D09">
      <w:pPr>
        <w:rPr>
          <w:rFonts w:asciiTheme="majorHAnsi" w:hAnsiTheme="majorHAnsi" w:cstheme="majorHAnsi"/>
          <w:color w:val="000000" w:themeColor="text1"/>
        </w:rPr>
      </w:pPr>
      <w:r>
        <w:rPr>
          <w:rFonts w:asciiTheme="majorHAnsi" w:hAnsiTheme="majorHAnsi" w:cstheme="majorHAnsi"/>
        </w:rPr>
        <w:t xml:space="preserve">Waardepropositie: </w:t>
      </w:r>
      <w:r>
        <w:rPr>
          <w:rFonts w:asciiTheme="majorHAnsi" w:hAnsiTheme="majorHAnsi" w:cstheme="majorHAnsi"/>
        </w:rPr>
        <w:tab/>
      </w:r>
      <w:r>
        <w:rPr>
          <w:rFonts w:asciiTheme="majorHAnsi" w:hAnsiTheme="majorHAnsi" w:cstheme="majorHAnsi"/>
        </w:rPr>
        <w:tab/>
      </w:r>
      <w:r w:rsidRPr="00835E2D">
        <w:rPr>
          <w:rFonts w:asciiTheme="majorHAnsi" w:hAnsiTheme="majorHAnsi" w:cstheme="majorHAnsi"/>
          <w:color w:val="000000" w:themeColor="text1"/>
        </w:rPr>
        <w:t>Interactieve speeltuin</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 xml:space="preserve">Strategische partners: </w:t>
      </w:r>
      <w:r w:rsidRPr="00835E2D">
        <w:rPr>
          <w:rFonts w:asciiTheme="majorHAnsi" w:hAnsiTheme="majorHAnsi" w:cstheme="majorHAnsi"/>
          <w:color w:val="000000" w:themeColor="text1"/>
        </w:rPr>
        <w:tab/>
        <w:t xml:space="preserve">De gemeente </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 xml:space="preserve">Kernactiviteiten: </w:t>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t>Innoveren/technische ontwikkeling</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 xml:space="preserve">Mensen en middelen: </w:t>
      </w:r>
      <w:r w:rsidRPr="00835E2D">
        <w:rPr>
          <w:rFonts w:asciiTheme="majorHAnsi" w:hAnsiTheme="majorHAnsi" w:cstheme="majorHAnsi"/>
          <w:color w:val="000000" w:themeColor="text1"/>
        </w:rPr>
        <w:tab/>
        <w:t>Techneuten</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 xml:space="preserve">Klantrelaties: </w:t>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t xml:space="preserve">Commissie </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 xml:space="preserve">Kanalen: </w:t>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t xml:space="preserve">Scholenbond </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 xml:space="preserve">Klantsegmenten: </w:t>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t>Scholen</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Kostenstructuur:</w:t>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t>Doorontwikkeling</w:t>
      </w:r>
    </w:p>
    <w:p w:rsidR="00192D09" w:rsidRPr="00835E2D" w:rsidRDefault="00192D09" w:rsidP="00192D09">
      <w:pPr>
        <w:rPr>
          <w:rFonts w:asciiTheme="majorHAnsi" w:hAnsiTheme="majorHAnsi" w:cstheme="majorHAnsi"/>
          <w:color w:val="000000" w:themeColor="text1"/>
        </w:rPr>
      </w:pPr>
      <w:r w:rsidRPr="00835E2D">
        <w:rPr>
          <w:rFonts w:asciiTheme="majorHAnsi" w:hAnsiTheme="majorHAnsi" w:cstheme="majorHAnsi"/>
          <w:color w:val="000000" w:themeColor="text1"/>
        </w:rPr>
        <w:t xml:space="preserve">Inkomststromen: </w:t>
      </w:r>
      <w:r w:rsidRPr="00835E2D">
        <w:rPr>
          <w:rFonts w:asciiTheme="majorHAnsi" w:hAnsiTheme="majorHAnsi" w:cstheme="majorHAnsi"/>
          <w:color w:val="000000" w:themeColor="text1"/>
        </w:rPr>
        <w:tab/>
      </w:r>
      <w:r w:rsidRPr="00835E2D">
        <w:rPr>
          <w:rFonts w:asciiTheme="majorHAnsi" w:hAnsiTheme="majorHAnsi" w:cstheme="majorHAnsi"/>
          <w:color w:val="000000" w:themeColor="text1"/>
        </w:rPr>
        <w:tab/>
        <w:t>Nieuw leerelementen</w:t>
      </w:r>
    </w:p>
    <w:p w:rsidR="00192D09" w:rsidRDefault="00192D09" w:rsidP="00192D09">
      <w:pPr>
        <w:rPr>
          <w:rFonts w:asciiTheme="majorHAnsi" w:hAnsiTheme="majorHAnsi" w:cstheme="majorHAnsi"/>
        </w:rPr>
      </w:pPr>
    </w:p>
    <w:p w:rsidR="00192D09" w:rsidRDefault="00192D09" w:rsidP="00192D09">
      <w:pPr>
        <w:rPr>
          <w:rFonts w:asciiTheme="majorHAnsi" w:hAnsiTheme="majorHAnsi" w:cstheme="majorHAnsi"/>
        </w:rPr>
      </w:pPr>
      <w:r>
        <w:rPr>
          <w:rFonts w:asciiTheme="majorHAnsi" w:hAnsiTheme="majorHAnsi" w:cstheme="majorHAnsi"/>
        </w:rPr>
        <w:t>Vanuit de gemeente is het doel om kinderen meer in beweging te krijgen. ‘De gezondheidsraad schrijft dat scholieren elke dag minstens een uur ‘matig intensief’ moeten bewegen, zoals wandelen, fietsen of buiten spelen. Zo’n 45 procent van de kinderen haalt dat niet. Dat blijkt uit cijfers van het Centraal Bureau voor de Statistiek (CBS) en het Rijksinstituu</w:t>
      </w:r>
      <w:r w:rsidR="00BB5535">
        <w:rPr>
          <w:rFonts w:asciiTheme="majorHAnsi" w:hAnsiTheme="majorHAnsi" w:cstheme="majorHAnsi"/>
        </w:rPr>
        <w:t xml:space="preserve">t </w:t>
      </w:r>
      <w:r>
        <w:rPr>
          <w:rFonts w:asciiTheme="majorHAnsi" w:hAnsiTheme="majorHAnsi" w:cstheme="majorHAnsi"/>
        </w:rPr>
        <w:t>voor Volksgezondheid en Milieu (RIVM) (Marcia Nieuwenhuis, 2018). Het meest voor de hand liggende doelgroep zijn scholen. ‘</w:t>
      </w:r>
      <w:r w:rsidRPr="00262E77">
        <w:rPr>
          <w:rFonts w:asciiTheme="majorHAnsi" w:hAnsiTheme="majorHAnsi" w:cstheme="majorHAnsi"/>
        </w:rPr>
        <w:t>Sport en bewegen hebben wel heel duidelijk positieve effecten op de hersenstructuur en executieve hersenfuncties, op motorische en beweegvaardigheden en op fitheid, die voor het leren allemaal van belang zijn</w:t>
      </w:r>
      <w:r>
        <w:rPr>
          <w:rFonts w:asciiTheme="majorHAnsi" w:hAnsiTheme="majorHAnsi" w:cstheme="majorHAnsi"/>
        </w:rPr>
        <w:t xml:space="preserve"> (Peter-Jan Mol, 2018). Zij zijn het meeste bezig met het toepassen van nieuwe leerelementen. ‘Universiteit Groningen deed onderzoek naar bewegend leren. Op een aantal scholen kregen kinderen uit groep 4 en 5, drie keer per week een half uurtje ‘fit en vaardigles’. Tijdens deze lessen moesten kinderen door middel van bewegen, antwoord geven op rekensommen en spellingsopgaven. En wat bleek, niet alleen waren deze kinderen fitter, ze liepen ook nog een ongeveer 5 maanden voor op leeftijdsgenoten. Door het bewegen komt adrenaline vrij in de hersenen. Deze stof zorgt ervoor dat kinderen de stof beter en sneller opnemen. En daarbij heeft bewegen nog een heleboel andere positieve effecten op de gezondheid’ (</w:t>
      </w:r>
      <w:proofErr w:type="spellStart"/>
      <w:r>
        <w:rPr>
          <w:rFonts w:asciiTheme="majorHAnsi" w:hAnsiTheme="majorHAnsi" w:cstheme="majorHAnsi"/>
        </w:rPr>
        <w:t>Sharelyn</w:t>
      </w:r>
      <w:proofErr w:type="spellEnd"/>
      <w:r>
        <w:rPr>
          <w:rFonts w:asciiTheme="majorHAnsi" w:hAnsiTheme="majorHAnsi" w:cstheme="majorHAnsi"/>
        </w:rPr>
        <w:t>, 2015). Kinderen moeten het leuk vinden te leren. Dit willen wij gaan realiseren door de interactieve speeltuin op de markt te brengen. In samenwerking met diverse techneuten met veel kennis is er een mogelijkheid tot door ontwikkeling ‘</w:t>
      </w:r>
      <w:proofErr w:type="spellStart"/>
      <w:r>
        <w:rPr>
          <w:rFonts w:asciiTheme="majorHAnsi" w:hAnsiTheme="majorHAnsi" w:cstheme="majorHAnsi"/>
        </w:rPr>
        <w:t>V</w:t>
      </w:r>
      <w:r w:rsidRPr="002E69AE">
        <w:rPr>
          <w:rFonts w:asciiTheme="majorHAnsi" w:hAnsiTheme="majorHAnsi" w:cstheme="majorHAnsi"/>
        </w:rPr>
        <w:t>irtual</w:t>
      </w:r>
      <w:proofErr w:type="spellEnd"/>
      <w:r w:rsidRPr="002E69AE">
        <w:rPr>
          <w:rFonts w:asciiTheme="majorHAnsi" w:hAnsiTheme="majorHAnsi" w:cstheme="majorHAnsi"/>
        </w:rPr>
        <w:t xml:space="preserve"> </w:t>
      </w:r>
      <w:proofErr w:type="spellStart"/>
      <w:r w:rsidRPr="002E69AE">
        <w:rPr>
          <w:rFonts w:asciiTheme="majorHAnsi" w:hAnsiTheme="majorHAnsi" w:cstheme="majorHAnsi"/>
        </w:rPr>
        <w:t>Reality</w:t>
      </w:r>
      <w:proofErr w:type="spellEnd"/>
      <w:r w:rsidRPr="002E69AE">
        <w:rPr>
          <w:rFonts w:asciiTheme="majorHAnsi" w:hAnsiTheme="majorHAnsi" w:cstheme="majorHAnsi"/>
        </w:rPr>
        <w:t xml:space="preserve"> is langzamerhand niet meer weg te denken uit onze maatschappij: steeds meer bedrijven en organisaties maken er gebruik van en ook binnen het onderwijs is er steeds meer aandacht voor</w:t>
      </w:r>
      <w:r>
        <w:rPr>
          <w:rFonts w:asciiTheme="majorHAnsi" w:hAnsiTheme="majorHAnsi" w:cstheme="majorHAnsi"/>
        </w:rPr>
        <w:t xml:space="preserve">’ (Wessel Peeters, 2018). Indien de scholenbond een samenwerking met ons aangaat. Aan de hand van een commissie vanuit iedere school die het interactieve speeltuin in gebruik nemen kunnen wij het concept aanpassen aan de wensen en eisen van de doelgroep. Door deze manier van technische ontwikkeling toe te passen hopen wij de leerproblemen in de wereld te verhelpen. </w:t>
      </w:r>
    </w:p>
    <w:p w:rsidR="00192D09" w:rsidRDefault="00192D09" w:rsidP="00192D09">
      <w:pPr>
        <w:rPr>
          <w:rFonts w:asciiTheme="majorHAnsi" w:hAnsiTheme="majorHAnsi" w:cstheme="majorHAnsi"/>
        </w:rPr>
      </w:pPr>
    </w:p>
    <w:p w:rsidR="00192D09" w:rsidRDefault="00192D09" w:rsidP="00192D09">
      <w:pPr>
        <w:rPr>
          <w:rFonts w:asciiTheme="majorHAnsi" w:hAnsiTheme="majorHAnsi" w:cstheme="majorHAnsi"/>
        </w:rPr>
      </w:pPr>
      <w:r>
        <w:rPr>
          <w:rFonts w:asciiTheme="majorHAnsi" w:hAnsiTheme="majorHAnsi" w:cstheme="majorHAnsi"/>
        </w:rPr>
        <w:t xml:space="preserve">Bron: </w:t>
      </w:r>
      <w:hyperlink r:id="rId13" w:history="1">
        <w:r w:rsidRPr="00260578">
          <w:rPr>
            <w:rStyle w:val="Hyperlink"/>
            <w:rFonts w:asciiTheme="majorHAnsi" w:hAnsiTheme="majorHAnsi" w:cstheme="majorHAnsi"/>
          </w:rPr>
          <w:t>http://www.vernieuwenderwijs.nl/de-onderwijstrends-voor-2018-2019/</w:t>
        </w:r>
      </w:hyperlink>
    </w:p>
    <w:p w:rsidR="00192D09" w:rsidRDefault="00F87C38" w:rsidP="00192D09">
      <w:pPr>
        <w:rPr>
          <w:rFonts w:ascii="Calibri" w:eastAsia="Times New Roman" w:hAnsi="Calibri" w:cs="Calibri"/>
          <w:color w:val="212121"/>
          <w:sz w:val="22"/>
          <w:szCs w:val="22"/>
          <w:shd w:val="clear" w:color="auto" w:fill="FFFFFF"/>
        </w:rPr>
      </w:pPr>
      <w:hyperlink r:id="rId14" w:history="1">
        <w:r w:rsidR="00192D09" w:rsidRPr="002E69AE">
          <w:rPr>
            <w:rStyle w:val="Hyperlink"/>
            <w:rFonts w:ascii="Calibri" w:eastAsia="Times New Roman" w:hAnsi="Calibri" w:cs="Calibri"/>
            <w:sz w:val="22"/>
            <w:szCs w:val="22"/>
            <w:shd w:val="clear" w:color="auto" w:fill="FFFFFF"/>
          </w:rPr>
          <w:t>https://www.mamaplaats.nl/blog/bewegen-en-leren-tegelijk</w:t>
        </w:r>
      </w:hyperlink>
    </w:p>
    <w:p w:rsidR="00192D09" w:rsidRDefault="00F87C38" w:rsidP="00192D09">
      <w:pPr>
        <w:rPr>
          <w:rFonts w:eastAsia="Times New Roman" w:cs="Times New Roman"/>
        </w:rPr>
      </w:pPr>
      <w:hyperlink r:id="rId15" w:history="1">
        <w:r w:rsidR="00192D09" w:rsidRPr="00260578">
          <w:rPr>
            <w:rStyle w:val="Hyperlink"/>
            <w:rFonts w:eastAsia="Times New Roman" w:cs="Times New Roman"/>
          </w:rPr>
          <w:t>https://www.allesoversport.nl/artikel/effecten-van-sport-en-bewegen-op-leerprestaties-kinderen/</w:t>
        </w:r>
      </w:hyperlink>
    </w:p>
    <w:p w:rsidR="00192D09" w:rsidRDefault="00F87C38" w:rsidP="00192D09">
      <w:pPr>
        <w:rPr>
          <w:rFonts w:eastAsia="Times New Roman" w:cs="Times New Roman"/>
        </w:rPr>
      </w:pPr>
      <w:hyperlink r:id="rId16" w:history="1">
        <w:r w:rsidR="00192D09" w:rsidRPr="00260578">
          <w:rPr>
            <w:rStyle w:val="Hyperlink"/>
            <w:rFonts w:eastAsia="Times New Roman" w:cs="Times New Roman"/>
          </w:rPr>
          <w:t>https://www.ad.nl/binnenland/helft-van-de-kinderen-beweegt-te-weinig-te-veel-ipad-te-weinig-buiten~a4092b03/</w:t>
        </w:r>
      </w:hyperlink>
    </w:p>
    <w:p w:rsidR="00192D09" w:rsidRDefault="00192D09" w:rsidP="00192D09">
      <w:pPr>
        <w:rPr>
          <w:rFonts w:eastAsia="Times New Roman" w:cs="Times New Roman"/>
        </w:rPr>
      </w:pPr>
      <w:r>
        <w:rPr>
          <w:rFonts w:eastAsia="Times New Roman" w:cs="Times New Roman"/>
        </w:rPr>
        <w:lastRenderedPageBreak/>
        <w:br w:type="page"/>
      </w:r>
    </w:p>
    <w:p w:rsidR="00192D09" w:rsidRDefault="00192D09" w:rsidP="00E23E7D">
      <w:pPr>
        <w:pStyle w:val="Kop2"/>
        <w:rPr>
          <w:rFonts w:eastAsia="Times New Roman"/>
        </w:rPr>
      </w:pPr>
      <w:bookmarkStart w:id="14" w:name="_Toc532210096"/>
      <w:bookmarkStart w:id="15" w:name="_Toc532931653"/>
      <w:r>
        <w:rPr>
          <w:rFonts w:eastAsia="Times New Roman"/>
        </w:rPr>
        <w:lastRenderedPageBreak/>
        <w:t>Opdracht 2 – Beelddenkers</w:t>
      </w:r>
      <w:bookmarkEnd w:id="14"/>
      <w:bookmarkEnd w:id="15"/>
      <w:r>
        <w:rPr>
          <w:rFonts w:eastAsia="Times New Roman"/>
        </w:rPr>
        <w:t xml:space="preserve"> </w:t>
      </w:r>
    </w:p>
    <w:p w:rsidR="00192D09" w:rsidRDefault="00192D09" w:rsidP="00192D09">
      <w:pPr>
        <w:rPr>
          <w:rFonts w:asciiTheme="majorHAnsi" w:hAnsiTheme="majorHAnsi" w:cstheme="majorHAnsi"/>
        </w:rPr>
      </w:pPr>
    </w:p>
    <w:p w:rsidR="00192D09" w:rsidRDefault="00192D09" w:rsidP="00192D09">
      <w:pPr>
        <w:rPr>
          <w:rFonts w:asciiTheme="majorHAnsi" w:hAnsiTheme="majorHAnsi" w:cstheme="majorHAnsi"/>
          <w:i/>
        </w:rPr>
      </w:pPr>
      <w:r>
        <w:rPr>
          <w:rFonts w:asciiTheme="majorHAnsi" w:hAnsiTheme="majorHAnsi" w:cstheme="majorHAnsi"/>
          <w:i/>
        </w:rPr>
        <w:t xml:space="preserve">Om mensen te voorzien van de impressie die wij bedoelen is het belangrijk om hen kennis te laten maken met voorwerpen die hierop in kunnen spelen. </w:t>
      </w:r>
    </w:p>
    <w:p w:rsidR="00192D09" w:rsidRDefault="00192D09" w:rsidP="00192D09">
      <w:pPr>
        <w:rPr>
          <w:rFonts w:asciiTheme="majorHAnsi" w:hAnsiTheme="majorHAnsi" w:cstheme="majorHAnsi"/>
        </w:rPr>
      </w:pPr>
    </w:p>
    <w:p w:rsidR="00192D09" w:rsidRPr="005C1E87" w:rsidRDefault="00192D09" w:rsidP="00E23E7D">
      <w:pPr>
        <w:pStyle w:val="Kop4"/>
      </w:pPr>
      <w:r w:rsidRPr="005C1E87">
        <w:t>Prototype</w:t>
      </w:r>
    </w:p>
    <w:p w:rsidR="00192D09" w:rsidRDefault="00192D09" w:rsidP="00192D09">
      <w:pPr>
        <w:rPr>
          <w:rFonts w:asciiTheme="majorHAnsi" w:hAnsiTheme="majorHAnsi" w:cstheme="majorHAnsi"/>
        </w:rPr>
      </w:pPr>
      <w:r w:rsidRPr="005C1E87">
        <w:rPr>
          <w:rFonts w:asciiTheme="majorHAnsi" w:hAnsiTheme="majorHAnsi" w:cstheme="majorHAnsi"/>
        </w:rPr>
        <w:t xml:space="preserve">Het beste is om mensen te kunnen laten zien wat je exact bedoelt. Dit gaan wij doen doormiddel van een prototype. </w:t>
      </w:r>
      <w:r>
        <w:rPr>
          <w:rFonts w:asciiTheme="majorHAnsi" w:hAnsiTheme="majorHAnsi" w:cstheme="majorHAnsi"/>
        </w:rPr>
        <w:t xml:space="preserve">Hierbij komt een tablet te liggen met diverse reken en taalvragen die mensen kunnen beantwoorden. </w:t>
      </w:r>
    </w:p>
    <w:p w:rsidR="00192D09" w:rsidRDefault="00192D09" w:rsidP="00192D09">
      <w:pPr>
        <w:rPr>
          <w:rFonts w:asciiTheme="majorHAnsi" w:hAnsiTheme="majorHAnsi" w:cstheme="majorHAnsi"/>
        </w:rPr>
      </w:pPr>
    </w:p>
    <w:p w:rsidR="00E23E7D" w:rsidRDefault="00E23E7D" w:rsidP="00192D09">
      <w:pPr>
        <w:rPr>
          <w:rFonts w:asciiTheme="majorHAnsi" w:hAnsiTheme="majorHAnsi" w:cstheme="majorHAnsi"/>
          <w:b/>
        </w:rPr>
      </w:pPr>
    </w:p>
    <w:p w:rsidR="00192D09" w:rsidRDefault="00192D09" w:rsidP="00E23E7D">
      <w:pPr>
        <w:pStyle w:val="Kop4"/>
      </w:pPr>
      <w:r>
        <w:t>Filmpje</w:t>
      </w:r>
    </w:p>
    <w:p w:rsidR="00192D09" w:rsidRDefault="00192D09" w:rsidP="00192D09">
      <w:pPr>
        <w:rPr>
          <w:rFonts w:asciiTheme="majorHAnsi" w:hAnsiTheme="majorHAnsi" w:cstheme="majorHAnsi"/>
        </w:rPr>
      </w:pPr>
      <w:r>
        <w:rPr>
          <w:rFonts w:asciiTheme="majorHAnsi" w:hAnsiTheme="majorHAnsi" w:cstheme="majorHAnsi"/>
        </w:rPr>
        <w:t xml:space="preserve">Om een duidelijke visie mee te geven aan de geïnteresseerde willen wij een filmpje laten zien met daarop het doel en het middel. Bij onderstaande link treft u het filmpje aan. </w:t>
      </w:r>
    </w:p>
    <w:p w:rsidR="00E23E7D" w:rsidRDefault="00E23E7D" w:rsidP="00192D09">
      <w:pPr>
        <w:rPr>
          <w:rFonts w:asciiTheme="majorHAnsi" w:hAnsiTheme="majorHAnsi" w:cstheme="majorHAnsi"/>
        </w:rPr>
      </w:pPr>
    </w:p>
    <w:p w:rsidR="005450A4" w:rsidRPr="005450A4" w:rsidRDefault="00F87C38" w:rsidP="00192D09">
      <w:pPr>
        <w:rPr>
          <w:rFonts w:asciiTheme="majorHAnsi" w:hAnsiTheme="majorHAnsi" w:cstheme="majorHAnsi"/>
        </w:rPr>
      </w:pPr>
      <w:hyperlink r:id="rId17" w:history="1">
        <w:r w:rsidR="005450A4">
          <w:rPr>
            <w:rStyle w:val="Hyperlink"/>
            <w:rFonts w:asciiTheme="majorHAnsi" w:hAnsiTheme="majorHAnsi" w:cstheme="majorHAnsi"/>
          </w:rPr>
          <w:t xml:space="preserve">Innovatie </w:t>
        </w:r>
        <w:proofErr w:type="spellStart"/>
        <w:r w:rsidR="005450A4">
          <w:rPr>
            <w:rStyle w:val="Hyperlink"/>
            <w:rFonts w:asciiTheme="majorHAnsi" w:hAnsiTheme="majorHAnsi" w:cstheme="majorHAnsi"/>
          </w:rPr>
          <w:t>battle</w:t>
        </w:r>
        <w:proofErr w:type="spellEnd"/>
        <w:r w:rsidR="005450A4">
          <w:rPr>
            <w:rStyle w:val="Hyperlink"/>
            <w:rFonts w:asciiTheme="majorHAnsi" w:hAnsiTheme="majorHAnsi" w:cstheme="majorHAnsi"/>
          </w:rPr>
          <w:t xml:space="preserve"> filmpje</w:t>
        </w:r>
      </w:hyperlink>
      <w:r w:rsidR="005450A4" w:rsidRPr="005450A4">
        <w:rPr>
          <w:rFonts w:asciiTheme="majorHAnsi" w:hAnsiTheme="majorHAnsi" w:cstheme="majorHAnsi"/>
        </w:rPr>
        <w:t xml:space="preserve"> </w:t>
      </w:r>
      <w:bookmarkStart w:id="16" w:name="_GoBack"/>
      <w:bookmarkEnd w:id="16"/>
    </w:p>
    <w:p w:rsidR="005450A4" w:rsidRDefault="005450A4" w:rsidP="00192D09">
      <w:pPr>
        <w:rPr>
          <w:rFonts w:asciiTheme="majorHAnsi" w:hAnsiTheme="majorHAnsi" w:cstheme="majorHAnsi"/>
          <w:b/>
        </w:rPr>
      </w:pPr>
    </w:p>
    <w:p w:rsidR="00192D09" w:rsidRDefault="00192D09" w:rsidP="00E23E7D">
      <w:pPr>
        <w:pStyle w:val="Kop4"/>
      </w:pPr>
      <w:r>
        <w:t>Poster</w:t>
      </w:r>
    </w:p>
    <w:p w:rsidR="00192D09" w:rsidRDefault="00192D09" w:rsidP="00192D09">
      <w:pPr>
        <w:rPr>
          <w:rFonts w:asciiTheme="majorHAnsi" w:hAnsiTheme="majorHAnsi" w:cstheme="majorHAnsi"/>
        </w:rPr>
      </w:pPr>
      <w:r>
        <w:rPr>
          <w:rFonts w:asciiTheme="majorHAnsi" w:hAnsiTheme="majorHAnsi" w:cstheme="majorHAnsi"/>
        </w:rPr>
        <w:t xml:space="preserve">Het proces is van belang gedurende het innoveren. Dit willen we ook laten zien aan de afnemers. </w:t>
      </w:r>
      <w:r w:rsidR="00E23E7D">
        <w:rPr>
          <w:rFonts w:asciiTheme="majorHAnsi" w:hAnsiTheme="majorHAnsi" w:cstheme="majorHAnsi"/>
        </w:rPr>
        <w:t>Onderstaand treft u het concept van de poster aan.</w:t>
      </w:r>
    </w:p>
    <w:p w:rsidR="00E23E7D" w:rsidRDefault="00E23E7D" w:rsidP="00192D09">
      <w:pPr>
        <w:rPr>
          <w:rFonts w:asciiTheme="majorHAnsi" w:hAnsiTheme="majorHAnsi" w:cstheme="majorHAnsi"/>
        </w:rPr>
      </w:pPr>
    </w:p>
    <w:p w:rsidR="00E23E7D" w:rsidRDefault="00E23E7D" w:rsidP="00192D09">
      <w:pPr>
        <w:rPr>
          <w:rFonts w:asciiTheme="majorHAnsi" w:hAnsiTheme="majorHAnsi" w:cstheme="majorHAnsi"/>
        </w:rPr>
      </w:pPr>
      <w:r>
        <w:rPr>
          <w:noProof/>
        </w:rPr>
        <w:drawing>
          <wp:anchor distT="0" distB="0" distL="114300" distR="114300" simplePos="0" relativeHeight="251663360" behindDoc="1" locked="0" layoutInCell="1" allowOverlap="1">
            <wp:simplePos x="0" y="0"/>
            <wp:positionH relativeFrom="column">
              <wp:posOffset>-353695</wp:posOffset>
            </wp:positionH>
            <wp:positionV relativeFrom="paragraph">
              <wp:posOffset>191135</wp:posOffset>
            </wp:positionV>
            <wp:extent cx="2561590" cy="1921510"/>
            <wp:effectExtent l="2540" t="0" r="6350" b="635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920.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5400000">
                      <a:off x="0" y="0"/>
                      <a:ext cx="2561590" cy="1921510"/>
                    </a:xfrm>
                    <a:prstGeom prst="rect">
                      <a:avLst/>
                    </a:prstGeom>
                  </pic:spPr>
                </pic:pic>
              </a:graphicData>
            </a:graphic>
          </wp:anchor>
        </w:drawing>
      </w:r>
    </w:p>
    <w:p w:rsidR="00192D09" w:rsidRDefault="00192D09" w:rsidP="00192D09">
      <w:pPr>
        <w:rPr>
          <w:rFonts w:asciiTheme="majorHAnsi" w:hAnsiTheme="majorHAnsi" w:cstheme="majorHAnsi"/>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E23E7D" w:rsidRDefault="00E23E7D" w:rsidP="00192D09">
      <w:pPr>
        <w:rPr>
          <w:rFonts w:asciiTheme="majorHAnsi" w:hAnsiTheme="majorHAnsi" w:cstheme="majorHAnsi"/>
          <w:b/>
        </w:rPr>
      </w:pPr>
    </w:p>
    <w:p w:rsidR="005450A4" w:rsidRDefault="005450A4" w:rsidP="00E23E7D">
      <w:pPr>
        <w:pStyle w:val="Kop4"/>
      </w:pPr>
    </w:p>
    <w:p w:rsidR="005450A4" w:rsidRDefault="005450A4" w:rsidP="00E23E7D">
      <w:pPr>
        <w:pStyle w:val="Kop4"/>
      </w:pPr>
    </w:p>
    <w:p w:rsidR="005450A4" w:rsidRDefault="005450A4" w:rsidP="00E23E7D">
      <w:pPr>
        <w:pStyle w:val="Kop4"/>
      </w:pPr>
    </w:p>
    <w:p w:rsidR="005450A4" w:rsidRDefault="005450A4" w:rsidP="00E23E7D">
      <w:pPr>
        <w:pStyle w:val="Kop4"/>
      </w:pPr>
    </w:p>
    <w:p w:rsidR="005450A4" w:rsidRDefault="005450A4" w:rsidP="00E23E7D">
      <w:pPr>
        <w:pStyle w:val="Kop4"/>
      </w:pPr>
    </w:p>
    <w:p w:rsidR="005450A4" w:rsidRDefault="005450A4" w:rsidP="00E23E7D">
      <w:pPr>
        <w:pStyle w:val="Kop4"/>
      </w:pPr>
    </w:p>
    <w:p w:rsidR="005450A4" w:rsidRDefault="005450A4" w:rsidP="00E23E7D">
      <w:pPr>
        <w:pStyle w:val="Kop4"/>
      </w:pPr>
    </w:p>
    <w:p w:rsidR="005450A4" w:rsidRDefault="005450A4" w:rsidP="00E23E7D">
      <w:pPr>
        <w:pStyle w:val="Kop4"/>
        <w:sectPr w:rsidR="005450A4" w:rsidSect="00CD4469">
          <w:pgSz w:w="11900" w:h="16840"/>
          <w:pgMar w:top="1417" w:right="1417" w:bottom="1417" w:left="1417" w:header="708" w:footer="708" w:gutter="0"/>
          <w:cols w:space="708"/>
          <w:docGrid w:linePitch="360"/>
        </w:sectPr>
      </w:pPr>
    </w:p>
    <w:p w:rsidR="00192D09" w:rsidRDefault="00192D09" w:rsidP="00E23E7D">
      <w:pPr>
        <w:pStyle w:val="Kop4"/>
      </w:pPr>
      <w:r>
        <w:lastRenderedPageBreak/>
        <w:t>Opmaak van de stand</w:t>
      </w:r>
    </w:p>
    <w:p w:rsidR="00192D09" w:rsidRDefault="00192D09" w:rsidP="00192D09">
      <w:pPr>
        <w:rPr>
          <w:rFonts w:asciiTheme="majorHAnsi" w:hAnsiTheme="majorHAnsi" w:cstheme="majorHAnsi"/>
        </w:rPr>
      </w:pPr>
      <w:r>
        <w:rPr>
          <w:rFonts w:asciiTheme="majorHAnsi" w:hAnsiTheme="majorHAnsi" w:cstheme="majorHAnsi"/>
        </w:rPr>
        <w:t xml:space="preserve">Doordat er ook andere innovaties aanwezig zijn willen wij de stand opvallend opbouwen. Hierbij kunt u denken aan slingers. Een staander met daarop onze naam en wat de innovatie inhoudt in één zin.  </w:t>
      </w:r>
    </w:p>
    <w:p w:rsidR="00E23E7D" w:rsidRPr="005C1E87" w:rsidRDefault="00E23E7D" w:rsidP="00192D09">
      <w:pPr>
        <w:rPr>
          <w:rFonts w:asciiTheme="majorHAnsi" w:hAnsiTheme="majorHAnsi" w:cstheme="majorHAnsi"/>
        </w:rPr>
      </w:pPr>
    </w:p>
    <w:p w:rsidR="00192D09" w:rsidRPr="00192D09" w:rsidRDefault="00192D09" w:rsidP="00192D09"/>
    <w:p w:rsidR="00CD4469" w:rsidRDefault="00E23E7D" w:rsidP="00192D09">
      <w:pPr>
        <w:pStyle w:val="Kop2"/>
        <w:rPr>
          <w:rFonts w:cstheme="majorHAnsi"/>
        </w:rPr>
      </w:pPr>
      <w:bookmarkStart w:id="17" w:name="_Toc532931654"/>
      <w:r>
        <w:rPr>
          <w:rFonts w:cstheme="majorHAnsi"/>
          <w:noProof/>
        </w:rPr>
        <w:drawing>
          <wp:anchor distT="0" distB="0" distL="114300" distR="114300" simplePos="0" relativeHeight="251664384" behindDoc="0" locked="0" layoutInCell="1" allowOverlap="1">
            <wp:simplePos x="0" y="0"/>
            <wp:positionH relativeFrom="column">
              <wp:posOffset>-1005522</wp:posOffset>
            </wp:positionH>
            <wp:positionV relativeFrom="paragraph">
              <wp:posOffset>653733</wp:posOffset>
            </wp:positionV>
            <wp:extent cx="4439927" cy="2498925"/>
            <wp:effectExtent l="5397"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2B83919-A5FD-46A7-9A11-3CFF0F53414F.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5400000">
                      <a:off x="0" y="0"/>
                      <a:ext cx="4439927" cy="2498925"/>
                    </a:xfrm>
                    <a:prstGeom prst="rect">
                      <a:avLst/>
                    </a:prstGeom>
                  </pic:spPr>
                </pic:pic>
              </a:graphicData>
            </a:graphic>
          </wp:anchor>
        </w:drawing>
      </w:r>
      <w:bookmarkEnd w:id="17"/>
    </w:p>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Pr="00E23E7D" w:rsidRDefault="00E23E7D" w:rsidP="00E23E7D"/>
    <w:p w:rsidR="00E23E7D" w:rsidRDefault="00E23E7D" w:rsidP="00E23E7D">
      <w:pPr>
        <w:rPr>
          <w:rFonts w:asciiTheme="majorHAnsi" w:eastAsiaTheme="majorEastAsia" w:hAnsiTheme="majorHAnsi" w:cstheme="majorHAnsi"/>
          <w:color w:val="2F5496" w:themeColor="accent1" w:themeShade="BF"/>
          <w:sz w:val="26"/>
          <w:szCs w:val="26"/>
        </w:rPr>
      </w:pPr>
    </w:p>
    <w:p w:rsidR="00E23E7D" w:rsidRDefault="00E23E7D" w:rsidP="00E23E7D">
      <w:pPr>
        <w:rPr>
          <w:rFonts w:asciiTheme="majorHAnsi" w:eastAsiaTheme="majorEastAsia" w:hAnsiTheme="majorHAnsi" w:cstheme="majorHAnsi"/>
          <w:color w:val="2F5496" w:themeColor="accent1" w:themeShade="BF"/>
          <w:sz w:val="26"/>
          <w:szCs w:val="26"/>
        </w:rPr>
      </w:pPr>
    </w:p>
    <w:p w:rsidR="00E23E7D" w:rsidRDefault="00E23E7D" w:rsidP="00E23E7D">
      <w:pPr>
        <w:sectPr w:rsidR="00E23E7D" w:rsidSect="00CD4469">
          <w:pgSz w:w="11900" w:h="16840"/>
          <w:pgMar w:top="1417" w:right="1417" w:bottom="1417" w:left="1417" w:header="708" w:footer="708" w:gutter="0"/>
          <w:cols w:space="708"/>
          <w:docGrid w:linePitch="360"/>
        </w:sectPr>
      </w:pPr>
    </w:p>
    <w:p w:rsidR="00E23E7D" w:rsidRDefault="00E23E7D" w:rsidP="00E23E7D">
      <w:pPr>
        <w:pStyle w:val="Kop2"/>
      </w:pPr>
      <w:bookmarkStart w:id="18" w:name="_Toc532931655"/>
      <w:r>
        <w:lastRenderedPageBreak/>
        <w:t>5 minuten pitch</w:t>
      </w:r>
      <w:bookmarkEnd w:id="18"/>
    </w:p>
    <w:p w:rsidR="00E23E7D" w:rsidRDefault="00E23E7D" w:rsidP="00E23E7D"/>
    <w:p w:rsidR="00E23E7D" w:rsidRDefault="00634E46" w:rsidP="00E23E7D">
      <w:pPr>
        <w:rPr>
          <w:rFonts w:asciiTheme="majorHAnsi" w:hAnsiTheme="majorHAnsi" w:cstheme="majorHAnsi"/>
        </w:rPr>
      </w:pPr>
      <w:r>
        <w:rPr>
          <w:rFonts w:asciiTheme="majorHAnsi" w:hAnsiTheme="majorHAnsi" w:cstheme="majorHAnsi"/>
        </w:rPr>
        <w:t xml:space="preserve">Doormiddel van onderstaande link komt u bij onze 5 minuten pitch terecht. </w:t>
      </w:r>
    </w:p>
    <w:p w:rsidR="00634E46" w:rsidRDefault="00634E46" w:rsidP="00E23E7D">
      <w:pPr>
        <w:rPr>
          <w:rFonts w:asciiTheme="majorHAnsi" w:hAnsiTheme="majorHAnsi" w:cstheme="majorHAnsi"/>
        </w:rPr>
      </w:pPr>
    </w:p>
    <w:p w:rsidR="00634E46" w:rsidRDefault="00634E46" w:rsidP="00E23E7D">
      <w:pPr>
        <w:rPr>
          <w:rFonts w:asciiTheme="majorHAnsi" w:hAnsiTheme="majorHAnsi" w:cstheme="majorHAnsi"/>
        </w:rPr>
      </w:pPr>
    </w:p>
    <w:p w:rsidR="00E23E7D" w:rsidRDefault="00F87C38" w:rsidP="00E23E7D">
      <w:pPr>
        <w:rPr>
          <w:rFonts w:asciiTheme="majorHAnsi" w:hAnsiTheme="majorHAnsi" w:cstheme="majorHAnsi"/>
        </w:rPr>
      </w:pPr>
      <w:hyperlink r:id="rId20" w:history="1">
        <w:r w:rsidR="00634E46">
          <w:rPr>
            <w:rStyle w:val="Hyperlink"/>
            <w:rFonts w:asciiTheme="majorHAnsi" w:hAnsiTheme="majorHAnsi" w:cstheme="majorHAnsi"/>
          </w:rPr>
          <w:t>5 minuten pitch</w:t>
        </w:r>
      </w:hyperlink>
      <w:r w:rsidR="00634E46">
        <w:rPr>
          <w:rFonts w:asciiTheme="majorHAnsi" w:hAnsiTheme="majorHAnsi" w:cstheme="majorHAnsi"/>
        </w:rPr>
        <w:t xml:space="preserve"> </w:t>
      </w:r>
    </w:p>
    <w:p w:rsidR="00E23E7D" w:rsidRPr="00E23E7D" w:rsidRDefault="00E23E7D" w:rsidP="00E23E7D">
      <w:pPr>
        <w:rPr>
          <w:rFonts w:asciiTheme="majorHAnsi" w:hAnsiTheme="majorHAnsi" w:cstheme="majorHAnsi"/>
        </w:rPr>
      </w:pPr>
    </w:p>
    <w:sectPr w:rsidR="00E23E7D" w:rsidRPr="00E23E7D" w:rsidSect="00CD4469">
      <w:pgSz w:w="11900" w:h="16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1BDC" w:rsidRDefault="000A1BDC" w:rsidP="00CD4469">
      <w:r>
        <w:separator/>
      </w:r>
    </w:p>
  </w:endnote>
  <w:endnote w:type="continuationSeparator" w:id="0">
    <w:p w:rsidR="000A1BDC" w:rsidRDefault="000A1BDC" w:rsidP="00CD44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2037225230"/>
      <w:docPartObj>
        <w:docPartGallery w:val="Page Numbers (Bottom of Page)"/>
        <w:docPartUnique/>
      </w:docPartObj>
    </w:sdtPr>
    <w:sdtContent>
      <w:p w:rsidR="009C2140" w:rsidRDefault="00F87C38" w:rsidP="008102CE">
        <w:pPr>
          <w:pStyle w:val="Voettekst"/>
          <w:framePr w:wrap="none" w:vAnchor="text" w:hAnchor="margin" w:xAlign="right" w:y="1"/>
          <w:rPr>
            <w:rStyle w:val="Paginanummer"/>
          </w:rPr>
        </w:pPr>
        <w:r>
          <w:rPr>
            <w:rStyle w:val="Paginanummer"/>
          </w:rPr>
          <w:fldChar w:fldCharType="begin"/>
        </w:r>
        <w:r w:rsidR="009C2140">
          <w:rPr>
            <w:rStyle w:val="Paginanummer"/>
          </w:rPr>
          <w:instrText xml:space="preserve"> PAGE </w:instrText>
        </w:r>
        <w:r>
          <w:rPr>
            <w:rStyle w:val="Paginanummer"/>
          </w:rPr>
          <w:fldChar w:fldCharType="end"/>
        </w:r>
      </w:p>
    </w:sdtContent>
  </w:sdt>
  <w:p w:rsidR="009C2140" w:rsidRDefault="009C2140" w:rsidP="009C2140">
    <w:pPr>
      <w:pStyle w:val="Voetteks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inanummer"/>
      </w:rPr>
      <w:id w:val="1551582272"/>
      <w:docPartObj>
        <w:docPartGallery w:val="Page Numbers (Bottom of Page)"/>
        <w:docPartUnique/>
      </w:docPartObj>
    </w:sdtPr>
    <w:sdtContent>
      <w:p w:rsidR="009C2140" w:rsidRDefault="00F87C38" w:rsidP="008102CE">
        <w:pPr>
          <w:pStyle w:val="Voettekst"/>
          <w:framePr w:wrap="none" w:vAnchor="text" w:hAnchor="margin" w:xAlign="right" w:y="1"/>
          <w:rPr>
            <w:rStyle w:val="Paginanummer"/>
          </w:rPr>
        </w:pPr>
        <w:r>
          <w:rPr>
            <w:rStyle w:val="Paginanummer"/>
          </w:rPr>
          <w:fldChar w:fldCharType="begin"/>
        </w:r>
        <w:r w:rsidR="009C2140">
          <w:rPr>
            <w:rStyle w:val="Paginanummer"/>
          </w:rPr>
          <w:instrText xml:space="preserve"> PAGE </w:instrText>
        </w:r>
        <w:r>
          <w:rPr>
            <w:rStyle w:val="Paginanummer"/>
          </w:rPr>
          <w:fldChar w:fldCharType="separate"/>
        </w:r>
        <w:r w:rsidR="00E858F7">
          <w:rPr>
            <w:rStyle w:val="Paginanummer"/>
            <w:noProof/>
          </w:rPr>
          <w:t>12</w:t>
        </w:r>
        <w:r>
          <w:rPr>
            <w:rStyle w:val="Paginanummer"/>
          </w:rPr>
          <w:fldChar w:fldCharType="end"/>
        </w:r>
      </w:p>
    </w:sdtContent>
  </w:sdt>
  <w:p w:rsidR="009C2140" w:rsidRPr="009C2140" w:rsidRDefault="009C2140" w:rsidP="009C2140">
    <w:pPr>
      <w:pStyle w:val="Voettekst"/>
      <w:ind w:right="360"/>
      <w:rPr>
        <w:rFonts w:asciiTheme="majorHAnsi" w:hAnsiTheme="majorHAnsi" w:cstheme="majorHAnsi"/>
        <w:color w:val="A6A6A6" w:themeColor="background1" w:themeShade="A6"/>
      </w:rPr>
    </w:pPr>
    <w:r>
      <w:rPr>
        <w:rFonts w:asciiTheme="majorHAnsi" w:hAnsiTheme="majorHAnsi" w:cstheme="majorHAnsi"/>
        <w:color w:val="A6A6A6" w:themeColor="background1" w:themeShade="A6"/>
      </w:rPr>
      <w:t xml:space="preserve">Innovatie Battle </w:t>
    </w:r>
    <w:r>
      <w:rPr>
        <w:rFonts w:asciiTheme="majorHAnsi" w:hAnsiTheme="majorHAnsi" w:cstheme="majorHAnsi"/>
        <w:color w:val="A6A6A6" w:themeColor="background1" w:themeShade="A6"/>
      </w:rPr>
      <w:tab/>
      <w:t>Interactieve speeltuin</w:t>
    </w:r>
    <w:r>
      <w:rPr>
        <w:rFonts w:asciiTheme="majorHAnsi" w:hAnsiTheme="majorHAnsi" w:cstheme="majorHAnsi"/>
        <w:color w:val="A6A6A6" w:themeColor="background1" w:themeShade="A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1BDC" w:rsidRDefault="000A1BDC" w:rsidP="00CD4469">
      <w:r>
        <w:separator/>
      </w:r>
    </w:p>
  </w:footnote>
  <w:footnote w:type="continuationSeparator" w:id="0">
    <w:p w:rsidR="000A1BDC" w:rsidRDefault="000A1BDC" w:rsidP="00CD44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3A7FCE"/>
    <w:multiLevelType w:val="multilevel"/>
    <w:tmpl w:val="90522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8B2A76"/>
    <w:multiLevelType w:val="hybridMultilevel"/>
    <w:tmpl w:val="5DD40B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5A37325"/>
    <w:multiLevelType w:val="multilevel"/>
    <w:tmpl w:val="40A69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CB4CE2"/>
    <w:rsid w:val="00076736"/>
    <w:rsid w:val="000A1BDC"/>
    <w:rsid w:val="00192D09"/>
    <w:rsid w:val="00455828"/>
    <w:rsid w:val="004D76E4"/>
    <w:rsid w:val="004F1ACC"/>
    <w:rsid w:val="005450A4"/>
    <w:rsid w:val="005B36A3"/>
    <w:rsid w:val="005C1E87"/>
    <w:rsid w:val="00634E46"/>
    <w:rsid w:val="0065196E"/>
    <w:rsid w:val="00677D60"/>
    <w:rsid w:val="006947C4"/>
    <w:rsid w:val="00694D46"/>
    <w:rsid w:val="00916B0A"/>
    <w:rsid w:val="009C2140"/>
    <w:rsid w:val="00BB5535"/>
    <w:rsid w:val="00CA4C38"/>
    <w:rsid w:val="00CB4CE2"/>
    <w:rsid w:val="00CD4469"/>
    <w:rsid w:val="00E23E7D"/>
    <w:rsid w:val="00E858F7"/>
    <w:rsid w:val="00F028BF"/>
    <w:rsid w:val="00F87C38"/>
    <w:rsid w:val="00FD74F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F1ACC"/>
    <w:pPr>
      <w:spacing w:after="0" w:line="240" w:lineRule="auto"/>
    </w:pPr>
    <w:rPr>
      <w:rFonts w:ascii="Times New Roman" w:hAnsi="Times New Roman"/>
      <w:sz w:val="24"/>
      <w:szCs w:val="24"/>
      <w:lang w:eastAsia="nl-NL"/>
    </w:rPr>
  </w:style>
  <w:style w:type="paragraph" w:styleId="Kop1">
    <w:name w:val="heading 1"/>
    <w:basedOn w:val="Standaard"/>
    <w:next w:val="Standaard"/>
    <w:link w:val="Kop1Char"/>
    <w:uiPriority w:val="9"/>
    <w:qFormat/>
    <w:rsid w:val="004F1AC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4F1AC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4F1ACC"/>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unhideWhenUsed/>
    <w:qFormat/>
    <w:rsid w:val="00CB4CE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1ACC"/>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basedOn w:val="Standaardalinea-lettertype"/>
    <w:link w:val="Kop2"/>
    <w:uiPriority w:val="9"/>
    <w:rsid w:val="004F1ACC"/>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rsid w:val="004F1ACC"/>
    <w:rPr>
      <w:rFonts w:asciiTheme="majorHAnsi" w:eastAsiaTheme="majorEastAsia" w:hAnsiTheme="majorHAnsi" w:cstheme="majorBidi"/>
      <w:color w:val="1F3763" w:themeColor="accent1" w:themeShade="7F"/>
      <w:sz w:val="24"/>
      <w:szCs w:val="24"/>
      <w:lang w:eastAsia="nl-NL"/>
    </w:rPr>
  </w:style>
  <w:style w:type="paragraph" w:styleId="Lijstalinea">
    <w:name w:val="List Paragraph"/>
    <w:basedOn w:val="Standaard"/>
    <w:uiPriority w:val="34"/>
    <w:qFormat/>
    <w:rsid w:val="004F1ACC"/>
    <w:pPr>
      <w:ind w:left="720"/>
      <w:contextualSpacing/>
    </w:pPr>
    <w:rPr>
      <w:rFonts w:eastAsia="Times New Roman" w:cs="Times New Roman"/>
    </w:rPr>
  </w:style>
  <w:style w:type="paragraph" w:styleId="Kopvaninhoudsopgave">
    <w:name w:val="TOC Heading"/>
    <w:basedOn w:val="Kop1"/>
    <w:next w:val="Standaard"/>
    <w:uiPriority w:val="39"/>
    <w:unhideWhenUsed/>
    <w:qFormat/>
    <w:rsid w:val="004F1ACC"/>
    <w:pPr>
      <w:spacing w:before="480" w:line="276" w:lineRule="auto"/>
      <w:outlineLvl w:val="9"/>
    </w:pPr>
    <w:rPr>
      <w:b/>
      <w:bCs/>
      <w:sz w:val="28"/>
      <w:szCs w:val="28"/>
    </w:rPr>
  </w:style>
  <w:style w:type="character" w:customStyle="1" w:styleId="Kop4Char">
    <w:name w:val="Kop 4 Char"/>
    <w:basedOn w:val="Standaardalinea-lettertype"/>
    <w:link w:val="Kop4"/>
    <w:uiPriority w:val="9"/>
    <w:rsid w:val="00CB4CE2"/>
    <w:rPr>
      <w:rFonts w:asciiTheme="majorHAnsi" w:eastAsiaTheme="majorEastAsia" w:hAnsiTheme="majorHAnsi" w:cstheme="majorBidi"/>
      <w:i/>
      <w:iCs/>
      <w:color w:val="2F5496" w:themeColor="accent1" w:themeShade="BF"/>
      <w:sz w:val="24"/>
      <w:szCs w:val="24"/>
      <w:lang w:eastAsia="nl-NL"/>
    </w:rPr>
  </w:style>
  <w:style w:type="paragraph" w:styleId="Koptekst">
    <w:name w:val="header"/>
    <w:basedOn w:val="Standaard"/>
    <w:link w:val="KoptekstChar"/>
    <w:uiPriority w:val="99"/>
    <w:unhideWhenUsed/>
    <w:rsid w:val="00CD4469"/>
    <w:pPr>
      <w:tabs>
        <w:tab w:val="center" w:pos="4536"/>
        <w:tab w:val="right" w:pos="9072"/>
      </w:tabs>
    </w:pPr>
  </w:style>
  <w:style w:type="character" w:customStyle="1" w:styleId="KoptekstChar">
    <w:name w:val="Koptekst Char"/>
    <w:basedOn w:val="Standaardalinea-lettertype"/>
    <w:link w:val="Koptekst"/>
    <w:uiPriority w:val="99"/>
    <w:rsid w:val="00CD4469"/>
    <w:rPr>
      <w:rFonts w:ascii="Times New Roman" w:hAnsi="Times New Roman"/>
      <w:sz w:val="24"/>
      <w:szCs w:val="24"/>
      <w:lang w:eastAsia="nl-NL"/>
    </w:rPr>
  </w:style>
  <w:style w:type="paragraph" w:styleId="Voettekst">
    <w:name w:val="footer"/>
    <w:basedOn w:val="Standaard"/>
    <w:link w:val="VoettekstChar"/>
    <w:uiPriority w:val="99"/>
    <w:unhideWhenUsed/>
    <w:rsid w:val="00CD4469"/>
    <w:pPr>
      <w:tabs>
        <w:tab w:val="center" w:pos="4536"/>
        <w:tab w:val="right" w:pos="9072"/>
      </w:tabs>
    </w:pPr>
  </w:style>
  <w:style w:type="character" w:customStyle="1" w:styleId="VoettekstChar">
    <w:name w:val="Voettekst Char"/>
    <w:basedOn w:val="Standaardalinea-lettertype"/>
    <w:link w:val="Voettekst"/>
    <w:uiPriority w:val="99"/>
    <w:rsid w:val="00CD4469"/>
    <w:rPr>
      <w:rFonts w:ascii="Times New Roman" w:hAnsi="Times New Roman"/>
      <w:sz w:val="24"/>
      <w:szCs w:val="24"/>
      <w:lang w:eastAsia="nl-NL"/>
    </w:rPr>
  </w:style>
  <w:style w:type="table" w:customStyle="1" w:styleId="GridTable5DarkAccent1">
    <w:name w:val="Grid Table 5 Dark Accent 1"/>
    <w:basedOn w:val="Standaardtabel"/>
    <w:uiPriority w:val="50"/>
    <w:rsid w:val="00CD4469"/>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Hyperlink">
    <w:name w:val="Hyperlink"/>
    <w:basedOn w:val="Standaardalinea-lettertype"/>
    <w:uiPriority w:val="99"/>
    <w:unhideWhenUsed/>
    <w:rsid w:val="00CD4469"/>
    <w:rPr>
      <w:color w:val="0563C1" w:themeColor="hyperlink"/>
      <w:u w:val="single"/>
    </w:rPr>
  </w:style>
  <w:style w:type="character" w:styleId="Paginanummer">
    <w:name w:val="page number"/>
    <w:basedOn w:val="Standaardalinea-lettertype"/>
    <w:uiPriority w:val="99"/>
    <w:semiHidden/>
    <w:unhideWhenUsed/>
    <w:rsid w:val="009C2140"/>
  </w:style>
  <w:style w:type="paragraph" w:styleId="Inhopg2">
    <w:name w:val="toc 2"/>
    <w:basedOn w:val="Standaard"/>
    <w:next w:val="Standaard"/>
    <w:autoRedefine/>
    <w:uiPriority w:val="39"/>
    <w:unhideWhenUsed/>
    <w:rsid w:val="009C2140"/>
    <w:pPr>
      <w:spacing w:before="120"/>
      <w:ind w:left="240"/>
    </w:pPr>
    <w:rPr>
      <w:rFonts w:asciiTheme="minorHAnsi" w:hAnsiTheme="minorHAnsi" w:cstheme="minorHAnsi"/>
      <w:i/>
      <w:iCs/>
      <w:sz w:val="20"/>
      <w:szCs w:val="20"/>
    </w:rPr>
  </w:style>
  <w:style w:type="paragraph" w:styleId="Inhopg3">
    <w:name w:val="toc 3"/>
    <w:basedOn w:val="Standaard"/>
    <w:next w:val="Standaard"/>
    <w:autoRedefine/>
    <w:uiPriority w:val="39"/>
    <w:unhideWhenUsed/>
    <w:rsid w:val="009C2140"/>
    <w:pPr>
      <w:ind w:left="480"/>
    </w:pPr>
    <w:rPr>
      <w:rFonts w:asciiTheme="minorHAnsi" w:hAnsiTheme="minorHAnsi" w:cstheme="minorHAnsi"/>
      <w:sz w:val="20"/>
      <w:szCs w:val="20"/>
    </w:rPr>
  </w:style>
  <w:style w:type="paragraph" w:styleId="Inhopg1">
    <w:name w:val="toc 1"/>
    <w:basedOn w:val="Standaard"/>
    <w:next w:val="Standaard"/>
    <w:autoRedefine/>
    <w:uiPriority w:val="39"/>
    <w:unhideWhenUsed/>
    <w:rsid w:val="009C2140"/>
    <w:pPr>
      <w:spacing w:before="240" w:after="120"/>
    </w:pPr>
    <w:rPr>
      <w:rFonts w:asciiTheme="minorHAnsi" w:hAnsiTheme="minorHAnsi" w:cstheme="minorHAnsi"/>
      <w:b/>
      <w:bCs/>
      <w:sz w:val="20"/>
      <w:szCs w:val="20"/>
    </w:rPr>
  </w:style>
  <w:style w:type="paragraph" w:styleId="Inhopg4">
    <w:name w:val="toc 4"/>
    <w:basedOn w:val="Standaard"/>
    <w:next w:val="Standaard"/>
    <w:autoRedefine/>
    <w:uiPriority w:val="39"/>
    <w:semiHidden/>
    <w:unhideWhenUsed/>
    <w:rsid w:val="009C2140"/>
    <w:pPr>
      <w:ind w:left="720"/>
    </w:pPr>
    <w:rPr>
      <w:rFonts w:asciiTheme="minorHAnsi" w:hAnsiTheme="minorHAnsi" w:cstheme="minorHAnsi"/>
      <w:sz w:val="20"/>
      <w:szCs w:val="20"/>
    </w:rPr>
  </w:style>
  <w:style w:type="paragraph" w:styleId="Inhopg5">
    <w:name w:val="toc 5"/>
    <w:basedOn w:val="Standaard"/>
    <w:next w:val="Standaard"/>
    <w:autoRedefine/>
    <w:uiPriority w:val="39"/>
    <w:semiHidden/>
    <w:unhideWhenUsed/>
    <w:rsid w:val="009C2140"/>
    <w:pPr>
      <w:ind w:left="960"/>
    </w:pPr>
    <w:rPr>
      <w:rFonts w:asciiTheme="minorHAnsi" w:hAnsiTheme="minorHAnsi" w:cstheme="minorHAnsi"/>
      <w:sz w:val="20"/>
      <w:szCs w:val="20"/>
    </w:rPr>
  </w:style>
  <w:style w:type="paragraph" w:styleId="Inhopg6">
    <w:name w:val="toc 6"/>
    <w:basedOn w:val="Standaard"/>
    <w:next w:val="Standaard"/>
    <w:autoRedefine/>
    <w:uiPriority w:val="39"/>
    <w:semiHidden/>
    <w:unhideWhenUsed/>
    <w:rsid w:val="009C2140"/>
    <w:pPr>
      <w:ind w:left="1200"/>
    </w:pPr>
    <w:rPr>
      <w:rFonts w:asciiTheme="minorHAnsi" w:hAnsiTheme="minorHAnsi" w:cstheme="minorHAnsi"/>
      <w:sz w:val="20"/>
      <w:szCs w:val="20"/>
    </w:rPr>
  </w:style>
  <w:style w:type="paragraph" w:styleId="Inhopg7">
    <w:name w:val="toc 7"/>
    <w:basedOn w:val="Standaard"/>
    <w:next w:val="Standaard"/>
    <w:autoRedefine/>
    <w:uiPriority w:val="39"/>
    <w:semiHidden/>
    <w:unhideWhenUsed/>
    <w:rsid w:val="009C2140"/>
    <w:pPr>
      <w:ind w:left="1440"/>
    </w:pPr>
    <w:rPr>
      <w:rFonts w:asciiTheme="minorHAnsi" w:hAnsiTheme="minorHAnsi" w:cstheme="minorHAnsi"/>
      <w:sz w:val="20"/>
      <w:szCs w:val="20"/>
    </w:rPr>
  </w:style>
  <w:style w:type="paragraph" w:styleId="Inhopg8">
    <w:name w:val="toc 8"/>
    <w:basedOn w:val="Standaard"/>
    <w:next w:val="Standaard"/>
    <w:autoRedefine/>
    <w:uiPriority w:val="39"/>
    <w:semiHidden/>
    <w:unhideWhenUsed/>
    <w:rsid w:val="009C2140"/>
    <w:pPr>
      <w:ind w:left="1680"/>
    </w:pPr>
    <w:rPr>
      <w:rFonts w:asciiTheme="minorHAnsi" w:hAnsiTheme="minorHAnsi" w:cstheme="minorHAnsi"/>
      <w:sz w:val="20"/>
      <w:szCs w:val="20"/>
    </w:rPr>
  </w:style>
  <w:style w:type="paragraph" w:styleId="Inhopg9">
    <w:name w:val="toc 9"/>
    <w:basedOn w:val="Standaard"/>
    <w:next w:val="Standaard"/>
    <w:autoRedefine/>
    <w:uiPriority w:val="39"/>
    <w:semiHidden/>
    <w:unhideWhenUsed/>
    <w:rsid w:val="009C2140"/>
    <w:pPr>
      <w:ind w:left="1920"/>
    </w:pPr>
    <w:rPr>
      <w:rFonts w:asciiTheme="minorHAnsi" w:hAnsiTheme="minorHAnsi" w:cstheme="minorHAnsi"/>
      <w:sz w:val="20"/>
      <w:szCs w:val="20"/>
    </w:rPr>
  </w:style>
  <w:style w:type="character" w:customStyle="1" w:styleId="UnresolvedMention">
    <w:name w:val="Unresolved Mention"/>
    <w:basedOn w:val="Standaardalinea-lettertype"/>
    <w:uiPriority w:val="99"/>
    <w:rsid w:val="00634E4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vernieuwenderwijs.nl/de-onderwijstrends-voor-2018-2019/"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www.youtube.com/watch?v=NoULmZP_Jk4" TargetMode="External"/><Relationship Id="rId2" Type="http://schemas.openxmlformats.org/officeDocument/2006/relationships/numbering" Target="numbering.xml"/><Relationship Id="rId16" Type="http://schemas.openxmlformats.org/officeDocument/2006/relationships/hyperlink" Target="https://www.ad.nl/binnenland/helft-van-de-kinderen-beweegt-te-weinig-te-veel-ipad-te-weinig-buiten~a4092b03/" TargetMode="External"/><Relationship Id="rId20" Type="http://schemas.openxmlformats.org/officeDocument/2006/relationships/hyperlink" Target="https://www.youtube.com/watch?v=4Z3Dp-3xZW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allesoversport.nl/artikel/effecten-van-sport-en-bewegen-op-leerprestaties-kinderen/" TargetMode="External"/><Relationship Id="rId10" Type="http://schemas.openxmlformats.org/officeDocument/2006/relationships/footer" Target="footer1.xm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amaplaats.nl/blog/bewegen-en-leren-tegelijk"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8BB0-2E39-41D6-B3E0-090A2FF5A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1581</Words>
  <Characters>8700</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Charissa Bree</dc:creator>
  <cp:lastModifiedBy>ryan</cp:lastModifiedBy>
  <cp:revision>2</cp:revision>
  <dcterms:created xsi:type="dcterms:W3CDTF">2019-01-15T15:40:00Z</dcterms:created>
  <dcterms:modified xsi:type="dcterms:W3CDTF">2019-01-15T15:40:00Z</dcterms:modified>
</cp:coreProperties>
</file>